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42777"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_________________Э.А. БОГДАНОВ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_______________А.В. ЯВОРСКИЙ</w:t>
            </w:r>
          </w:p>
          <w:p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D2E80"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56161A"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23B50" w:rsidRPr="00823B50">
        <w:rPr>
          <w:rFonts w:ascii="Times New Roman" w:hAnsi="Times New Roman" w:cs="Times New Roman"/>
          <w:b/>
          <w:sz w:val="24"/>
          <w:szCs w:val="24"/>
        </w:rPr>
        <w:t>ЭЗК-УКЗИ-М/20-03-20</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04148C" w:rsidRPr="0056161A" w:rsidRDefault="0004148C" w:rsidP="0004148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36836">
        <w:rPr>
          <w:rFonts w:ascii="Times New Roman" w:hAnsi="Times New Roman" w:cs="Times New Roman"/>
          <w:sz w:val="24"/>
          <w:szCs w:val="24"/>
        </w:rPr>
        <w:t>20</w:t>
      </w:r>
      <w:r>
        <w:rPr>
          <w:rFonts w:ascii="Times New Roman" w:hAnsi="Times New Roman" w:cs="Times New Roman"/>
          <w:sz w:val="24"/>
          <w:szCs w:val="24"/>
        </w:rPr>
        <w:t>» марта 2020 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ru</w:t>
        </w:r>
      </w:hyperlink>
      <w:r w:rsidRPr="0056161A">
        <w:rPr>
          <w:rStyle w:val="a8"/>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322788" w:rsidRPr="00725F1C" w:rsidRDefault="00C219C6" w:rsidP="000414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6CB">
        <w:rPr>
          <w:rFonts w:ascii="Times New Roman" w:hAnsi="Times New Roman" w:cs="Times New Roman"/>
          <w:b/>
          <w:sz w:val="24"/>
          <w:szCs w:val="24"/>
        </w:rPr>
        <w:t>4</w:t>
      </w:r>
      <w:r w:rsidR="00A373A1" w:rsidRPr="007A76CB">
        <w:rPr>
          <w:rFonts w:ascii="Times New Roman" w:hAnsi="Times New Roman" w:cs="Times New Roman"/>
          <w:b/>
          <w:sz w:val="24"/>
          <w:szCs w:val="24"/>
        </w:rPr>
        <w:t>.</w:t>
      </w:r>
      <w:r w:rsidR="00076FCD" w:rsidRPr="007A76CB">
        <w:rPr>
          <w:rFonts w:ascii="Times New Roman" w:hAnsi="Times New Roman" w:cs="Times New Roman"/>
          <w:b/>
          <w:sz w:val="24"/>
          <w:szCs w:val="24"/>
        </w:rPr>
        <w:t> </w:t>
      </w:r>
      <w:r w:rsidR="00530BEE" w:rsidRPr="007A76CB">
        <w:rPr>
          <w:rFonts w:ascii="Times New Roman" w:hAnsi="Times New Roman" w:cs="Times New Roman"/>
          <w:b/>
          <w:sz w:val="24"/>
          <w:szCs w:val="24"/>
        </w:rPr>
        <w:t>Н</w:t>
      </w:r>
      <w:r w:rsidR="00C85E96" w:rsidRPr="007A76CB">
        <w:rPr>
          <w:rFonts w:ascii="Times New Roman" w:hAnsi="Times New Roman" w:cs="Times New Roman"/>
          <w:b/>
          <w:sz w:val="24"/>
          <w:szCs w:val="24"/>
        </w:rPr>
        <w:t xml:space="preserve">аименование </w:t>
      </w:r>
      <w:r w:rsidR="003A4662" w:rsidRPr="007A76CB">
        <w:rPr>
          <w:rFonts w:ascii="Times New Roman" w:hAnsi="Times New Roman" w:cs="Times New Roman"/>
          <w:b/>
          <w:sz w:val="24"/>
          <w:szCs w:val="24"/>
        </w:rPr>
        <w:t>предмет</w:t>
      </w:r>
      <w:r w:rsidR="00C85E96" w:rsidRPr="007A76CB">
        <w:rPr>
          <w:rFonts w:ascii="Times New Roman" w:hAnsi="Times New Roman" w:cs="Times New Roman"/>
          <w:b/>
          <w:sz w:val="24"/>
          <w:szCs w:val="24"/>
        </w:rPr>
        <w:t>а</w:t>
      </w:r>
      <w:r w:rsidR="003A4662" w:rsidRPr="007A76CB">
        <w:rPr>
          <w:rFonts w:ascii="Times New Roman" w:hAnsi="Times New Roman" w:cs="Times New Roman"/>
          <w:b/>
          <w:sz w:val="24"/>
          <w:szCs w:val="24"/>
        </w:rPr>
        <w:t xml:space="preserve"> договора</w:t>
      </w:r>
      <w:r w:rsidR="00C85E96" w:rsidRPr="007A76CB">
        <w:rPr>
          <w:rFonts w:ascii="Times New Roman" w:hAnsi="Times New Roman" w:cs="Times New Roman"/>
          <w:b/>
          <w:sz w:val="24"/>
          <w:szCs w:val="24"/>
        </w:rPr>
        <w:t>:</w:t>
      </w:r>
      <w:r w:rsidR="003A4662" w:rsidRPr="007A76CB">
        <w:rPr>
          <w:rFonts w:ascii="Times New Roman" w:hAnsi="Times New Roman" w:cs="Times New Roman"/>
          <w:b/>
          <w:sz w:val="24"/>
          <w:szCs w:val="24"/>
        </w:rPr>
        <w:t xml:space="preserve"> </w:t>
      </w:r>
      <w:r w:rsidR="00823B50" w:rsidRPr="00823B50">
        <w:rPr>
          <w:rFonts w:ascii="Times New Roman" w:hAnsi="Times New Roman" w:cs="Times New Roman"/>
          <w:sz w:val="24"/>
          <w:szCs w:val="24"/>
        </w:rPr>
        <w:t>Выполнение работ по модернизация альтернативной измерительной площадки.</w:t>
      </w:r>
    </w:p>
    <w:p w:rsidR="00322788" w:rsidRPr="00EE5B1E" w:rsidRDefault="00322788" w:rsidP="0004148C">
      <w:pPr>
        <w:widowControl w:val="0"/>
        <w:autoSpaceDE w:val="0"/>
        <w:autoSpaceDN w:val="0"/>
        <w:adjustRightInd w:val="0"/>
        <w:spacing w:after="0" w:line="240" w:lineRule="auto"/>
        <w:ind w:firstLine="539"/>
        <w:jc w:val="both"/>
        <w:rPr>
          <w:rFonts w:ascii="Times New Roman" w:hAnsi="Times New Roman" w:cs="Times New Roman"/>
          <w:b/>
          <w:sz w:val="24"/>
          <w:szCs w:val="24"/>
        </w:rPr>
      </w:pPr>
      <w:r w:rsidRPr="00EE5B1E">
        <w:rPr>
          <w:rFonts w:ascii="Times New Roman" w:hAnsi="Times New Roman" w:cs="Times New Roman"/>
          <w:b/>
          <w:sz w:val="24"/>
          <w:szCs w:val="24"/>
        </w:rPr>
        <w:t>5. Количество</w:t>
      </w:r>
      <w:r>
        <w:rPr>
          <w:rFonts w:ascii="Times New Roman" w:hAnsi="Times New Roman" w:cs="Times New Roman"/>
          <w:b/>
          <w:sz w:val="24"/>
          <w:szCs w:val="24"/>
        </w:rPr>
        <w:t xml:space="preserve"> </w:t>
      </w:r>
      <w:r w:rsidR="00823B50">
        <w:rPr>
          <w:rFonts w:ascii="Times New Roman" w:hAnsi="Times New Roman" w:cs="Times New Roman"/>
          <w:b/>
          <w:sz w:val="24"/>
          <w:szCs w:val="24"/>
        </w:rPr>
        <w:t>выполняемых работ</w:t>
      </w:r>
      <w:r w:rsidRPr="00ED158F">
        <w:rPr>
          <w:rFonts w:ascii="Times New Roman" w:hAnsi="Times New Roman" w:cs="Times New Roman"/>
          <w:b/>
          <w:sz w:val="24"/>
          <w:szCs w:val="24"/>
        </w:rPr>
        <w:t xml:space="preserve">: </w:t>
      </w:r>
      <w:r w:rsidR="0004148C">
        <w:rPr>
          <w:rFonts w:ascii="Times New Roman" w:hAnsi="Times New Roman" w:cs="Times New Roman"/>
          <w:sz w:val="24"/>
          <w:szCs w:val="24"/>
        </w:rPr>
        <w:t>1</w:t>
      </w:r>
      <w:r w:rsidR="0004148C" w:rsidRPr="005C6332">
        <w:rPr>
          <w:rFonts w:ascii="Times New Roman" w:hAnsi="Times New Roman" w:cs="Times New Roman"/>
          <w:sz w:val="24"/>
          <w:szCs w:val="24"/>
        </w:rPr>
        <w:t xml:space="preserve"> </w:t>
      </w:r>
      <w:r w:rsidR="00823B50" w:rsidRPr="00823B50">
        <w:rPr>
          <w:rFonts w:ascii="Times New Roman" w:hAnsi="Times New Roman" w:cs="Times New Roman"/>
          <w:sz w:val="24"/>
          <w:szCs w:val="24"/>
        </w:rPr>
        <w:t>условная единица</w:t>
      </w:r>
      <w:r>
        <w:rPr>
          <w:rFonts w:ascii="Times New Roman" w:hAnsi="Times New Roman" w:cs="Times New Roman"/>
          <w:sz w:val="24"/>
          <w:szCs w:val="24"/>
        </w:rPr>
        <w:t>.</w:t>
      </w:r>
    </w:p>
    <w:p w:rsidR="00322788" w:rsidRDefault="00322788" w:rsidP="0004148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 xml:space="preserve">6. </w:t>
      </w:r>
      <w:r w:rsidR="00823B50" w:rsidRPr="00145461">
        <w:rPr>
          <w:rFonts w:ascii="Times New Roman" w:hAnsi="Times New Roman"/>
          <w:b/>
          <w:bCs/>
          <w:sz w:val="24"/>
          <w:szCs w:val="24"/>
        </w:rPr>
        <w:t xml:space="preserve">Место, условия и сроки, </w:t>
      </w:r>
      <w:r w:rsidR="00823B50" w:rsidRPr="004403C6">
        <w:rPr>
          <w:rFonts w:ascii="Times New Roman" w:hAnsi="Times New Roman"/>
          <w:b/>
          <w:bCs/>
          <w:sz w:val="24"/>
          <w:szCs w:val="24"/>
        </w:rPr>
        <w:t>выполнения работ</w:t>
      </w:r>
      <w:r w:rsidR="00823B50" w:rsidRPr="00145461">
        <w:rPr>
          <w:rFonts w:ascii="Times New Roman" w:hAnsi="Times New Roman"/>
          <w:b/>
          <w:bCs/>
          <w:sz w:val="24"/>
          <w:szCs w:val="24"/>
        </w:rPr>
        <w:t>, сроки предоставления гарантий на</w:t>
      </w:r>
      <w:r w:rsidR="00823B50">
        <w:rPr>
          <w:rFonts w:ascii="Times New Roman" w:hAnsi="Times New Roman"/>
          <w:b/>
          <w:bCs/>
          <w:sz w:val="24"/>
          <w:szCs w:val="24"/>
        </w:rPr>
        <w:t xml:space="preserve"> </w:t>
      </w:r>
      <w:r w:rsidR="00823B50" w:rsidRPr="004403C6">
        <w:rPr>
          <w:rFonts w:ascii="Times New Roman" w:hAnsi="Times New Roman"/>
          <w:b/>
          <w:bCs/>
          <w:sz w:val="24"/>
          <w:szCs w:val="24"/>
        </w:rPr>
        <w:t>выполненные работ</w:t>
      </w:r>
      <w:r w:rsidR="00823B50">
        <w:rPr>
          <w:rFonts w:ascii="Times New Roman" w:hAnsi="Times New Roman"/>
          <w:b/>
          <w:bCs/>
          <w:sz w:val="24"/>
          <w:szCs w:val="24"/>
        </w:rPr>
        <w:t>ы</w:t>
      </w:r>
      <w:r w:rsidR="00823B50" w:rsidRPr="00145461">
        <w:rPr>
          <w:rFonts w:ascii="Times New Roman" w:hAnsi="Times New Roman"/>
          <w:b/>
          <w:bCs/>
          <w:sz w:val="24"/>
          <w:szCs w:val="24"/>
        </w:rPr>
        <w:t>:</w:t>
      </w:r>
      <w:r>
        <w:rPr>
          <w:rFonts w:ascii="Times New Roman" w:hAnsi="Times New Roman" w:cs="Times New Roman"/>
          <w:b/>
          <w:sz w:val="24"/>
          <w:szCs w:val="24"/>
        </w:rPr>
        <w:t xml:space="preserve"> </w:t>
      </w:r>
    </w:p>
    <w:p w:rsidR="0004148C" w:rsidRPr="00945D0E" w:rsidRDefault="00322788" w:rsidP="0004148C">
      <w:pPr>
        <w:widowControl w:val="0"/>
        <w:spacing w:after="0" w:line="240" w:lineRule="auto"/>
        <w:ind w:firstLine="567"/>
        <w:jc w:val="both"/>
        <w:rPr>
          <w:rFonts w:ascii="Times New Roman" w:hAnsi="Times New Roman" w:cs="Times New Roman"/>
          <w:sz w:val="24"/>
          <w:szCs w:val="24"/>
          <w:lang w:eastAsia="zh-CN"/>
        </w:rPr>
      </w:pPr>
      <w:r w:rsidRPr="00945D0E">
        <w:rPr>
          <w:rFonts w:ascii="Times New Roman" w:hAnsi="Times New Roman" w:cs="Times New Roman"/>
          <w:sz w:val="24"/>
          <w:szCs w:val="24"/>
        </w:rPr>
        <w:t xml:space="preserve">6.1. Место </w:t>
      </w:r>
      <w:r w:rsidR="00823B50" w:rsidRPr="00945D0E">
        <w:rPr>
          <w:rFonts w:ascii="Times New Roman" w:hAnsi="Times New Roman" w:cs="Times New Roman"/>
          <w:sz w:val="24"/>
          <w:szCs w:val="24"/>
        </w:rPr>
        <w:t>выполнения работ</w:t>
      </w:r>
      <w:r w:rsidRPr="00945D0E">
        <w:rPr>
          <w:rFonts w:ascii="Times New Roman" w:hAnsi="Times New Roman" w:cs="Times New Roman"/>
          <w:sz w:val="24"/>
          <w:szCs w:val="24"/>
        </w:rPr>
        <w:t xml:space="preserve">: </w:t>
      </w:r>
      <w:r w:rsidR="0004148C" w:rsidRPr="00945D0E">
        <w:rPr>
          <w:rFonts w:ascii="Times New Roman" w:hAnsi="Times New Roman" w:cs="Times New Roman"/>
          <w:sz w:val="24"/>
          <w:szCs w:val="24"/>
          <w:lang w:eastAsia="zh-CN"/>
        </w:rPr>
        <w:t>г. Москва, 2-ой Магистральный тупик, д. 7А, стр. 1</w:t>
      </w:r>
      <w:r w:rsidR="00945D0E" w:rsidRPr="00945D0E">
        <w:rPr>
          <w:rFonts w:ascii="Times New Roman" w:hAnsi="Times New Roman" w:cs="Times New Roman"/>
          <w:sz w:val="24"/>
          <w:szCs w:val="24"/>
          <w:lang w:eastAsia="zh-CN"/>
        </w:rPr>
        <w:t>.</w:t>
      </w:r>
    </w:p>
    <w:p w:rsidR="00823B50" w:rsidRPr="00945D0E" w:rsidRDefault="00823B50" w:rsidP="0004148C">
      <w:pPr>
        <w:widowControl w:val="0"/>
        <w:spacing w:after="0" w:line="240" w:lineRule="auto"/>
        <w:ind w:firstLine="567"/>
        <w:jc w:val="both"/>
        <w:rPr>
          <w:rFonts w:ascii="Times New Roman" w:hAnsi="Times New Roman" w:cs="Times New Roman"/>
          <w:sz w:val="24"/>
          <w:szCs w:val="24"/>
        </w:rPr>
      </w:pPr>
      <w:r w:rsidRPr="00945D0E">
        <w:rPr>
          <w:rFonts w:ascii="Times New Roman" w:hAnsi="Times New Roman" w:cs="Times New Roman"/>
          <w:sz w:val="24"/>
          <w:szCs w:val="24"/>
        </w:rPr>
        <w:t>6.2. Срок выполнения работ</w:t>
      </w:r>
      <w:r w:rsidR="0004148C" w:rsidRPr="00945D0E">
        <w:rPr>
          <w:rFonts w:ascii="Times New Roman" w:hAnsi="Times New Roman" w:cs="Times New Roman"/>
          <w:sz w:val="24"/>
          <w:szCs w:val="24"/>
        </w:rPr>
        <w:t>:</w:t>
      </w:r>
    </w:p>
    <w:p w:rsidR="00823B50" w:rsidRPr="00945D0E" w:rsidRDefault="00823B50" w:rsidP="00823B50">
      <w:pPr>
        <w:widowControl w:val="0"/>
        <w:spacing w:after="0" w:line="240" w:lineRule="auto"/>
        <w:ind w:firstLine="567"/>
        <w:jc w:val="both"/>
        <w:rPr>
          <w:rFonts w:ascii="Times New Roman" w:hAnsi="Times New Roman" w:cs="Times New Roman"/>
          <w:sz w:val="24"/>
          <w:szCs w:val="24"/>
        </w:rPr>
      </w:pPr>
      <w:r w:rsidRPr="00945D0E">
        <w:rPr>
          <w:rFonts w:ascii="Times New Roman" w:hAnsi="Times New Roman" w:cs="Times New Roman"/>
          <w:sz w:val="24"/>
          <w:szCs w:val="24"/>
        </w:rPr>
        <w:t>6.3. Условия выполнения работ: указаны в техническом задании и в проекте договора.</w:t>
      </w:r>
    </w:p>
    <w:p w:rsidR="0004148C" w:rsidRPr="00945D0E" w:rsidRDefault="00823B50" w:rsidP="00823B50">
      <w:pPr>
        <w:widowControl w:val="0"/>
        <w:spacing w:after="0" w:line="240" w:lineRule="auto"/>
        <w:ind w:firstLine="567"/>
        <w:jc w:val="both"/>
        <w:rPr>
          <w:rFonts w:ascii="Times New Roman" w:hAnsi="Times New Roman" w:cs="Times New Roman"/>
          <w:b/>
          <w:sz w:val="24"/>
          <w:szCs w:val="24"/>
        </w:rPr>
      </w:pPr>
      <w:r w:rsidRPr="00945D0E">
        <w:rPr>
          <w:rFonts w:ascii="Times New Roman" w:hAnsi="Times New Roman" w:cs="Times New Roman"/>
          <w:sz w:val="24"/>
          <w:szCs w:val="24"/>
        </w:rPr>
        <w:t>6.4. </w:t>
      </w:r>
      <w:r w:rsidR="00945D0E" w:rsidRPr="00945D0E">
        <w:rPr>
          <w:rFonts w:ascii="Times New Roman" w:hAnsi="Times New Roman" w:cs="Times New Roman"/>
          <w:sz w:val="24"/>
          <w:szCs w:val="24"/>
        </w:rPr>
        <w:t>Срок гарантии на выполненные работы и применяемые материалы: 12 (двенадцать) месяцев с момента подписания Сторонами акта сдачи-приемки выполненных работ.</w:t>
      </w:r>
    </w:p>
    <w:p w:rsidR="00192251" w:rsidRPr="008374E3" w:rsidRDefault="001922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sidRPr="00EF6EB6">
        <w:rPr>
          <w:rFonts w:ascii="Times New Roman" w:hAnsi="Times New Roman" w:cs="Times New Roman"/>
          <w:b/>
          <w:sz w:val="24"/>
          <w:szCs w:val="24"/>
        </w:rPr>
        <w:t>:</w:t>
      </w:r>
      <w:r w:rsidRPr="00EF6EB6">
        <w:rPr>
          <w:rFonts w:ascii="Times New Roman" w:hAnsi="Times New Roman" w:cs="Times New Roman"/>
          <w:sz w:val="24"/>
          <w:szCs w:val="24"/>
        </w:rPr>
        <w:t xml:space="preserve"> </w:t>
      </w:r>
      <w:r w:rsidR="00823B50">
        <w:rPr>
          <w:rFonts w:ascii="Times New Roman" w:hAnsi="Times New Roman" w:cs="Times New Roman"/>
          <w:sz w:val="24"/>
          <w:szCs w:val="24"/>
          <w:lang w:eastAsia="zh-CN"/>
        </w:rPr>
        <w:t>4 394 928</w:t>
      </w:r>
      <w:r w:rsidR="00823B50" w:rsidRPr="00823B50">
        <w:rPr>
          <w:rFonts w:ascii="Times New Roman" w:hAnsi="Times New Roman" w:cs="Times New Roman"/>
          <w:sz w:val="24"/>
          <w:szCs w:val="24"/>
          <w:lang w:eastAsia="zh-CN"/>
        </w:rPr>
        <w:t xml:space="preserve"> (четыре миллиона триста девяносто четыре тысячи девятьсот двадцать восемь</w:t>
      </w:r>
      <w:r w:rsidR="00823B50">
        <w:rPr>
          <w:rFonts w:ascii="Times New Roman" w:hAnsi="Times New Roman" w:cs="Times New Roman"/>
          <w:sz w:val="24"/>
          <w:szCs w:val="24"/>
          <w:lang w:eastAsia="zh-CN"/>
        </w:rPr>
        <w:t>)</w:t>
      </w:r>
      <w:r w:rsidR="00823B50" w:rsidRPr="00823B50">
        <w:rPr>
          <w:rFonts w:ascii="Times New Roman" w:hAnsi="Times New Roman" w:cs="Times New Roman"/>
          <w:sz w:val="24"/>
          <w:szCs w:val="24"/>
          <w:lang w:eastAsia="zh-CN"/>
        </w:rPr>
        <w:t xml:space="preserve"> рублей 00 копеек</w:t>
      </w:r>
      <w:r w:rsidR="0004148C">
        <w:rPr>
          <w:rFonts w:ascii="Times New Roman" w:hAnsi="Times New Roman" w:cs="Times New Roman"/>
          <w:sz w:val="24"/>
          <w:szCs w:val="24"/>
          <w:lang w:eastAsia="zh-CN"/>
        </w:rPr>
        <w:t>, в т.ч. НДС 20%.</w:t>
      </w:r>
    </w:p>
    <w:p w:rsidR="00AE1515"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6615A1">
          <w:rPr>
            <w:rFonts w:ascii="Times New Roman" w:hAnsi="Times New Roman" w:cs="Times New Roman"/>
            <w:bCs/>
            <w:iCs/>
            <w:color w:val="000000"/>
            <w:sz w:val="24"/>
            <w:szCs w:val="24"/>
          </w:rPr>
          <w:t>www.zakupki.gov.ru</w:t>
        </w:r>
      </w:hyperlink>
      <w:r w:rsidR="00502D7D" w:rsidRPr="006615A1">
        <w:rPr>
          <w:rFonts w:ascii="Times New Roman" w:hAnsi="Times New Roman" w:cs="Times New Roman"/>
          <w:bCs/>
          <w:iCs/>
          <w:color w:val="000000"/>
          <w:sz w:val="24"/>
          <w:szCs w:val="24"/>
        </w:rPr>
        <w:t>), на электронной площадке (</w:t>
      </w:r>
      <w:hyperlink r:id="rId11" w:history="1">
        <w:r w:rsidR="00502D7D" w:rsidRPr="006615A1">
          <w:rPr>
            <w:rFonts w:ascii="Times New Roman" w:hAnsi="Times New Roman" w:cs="Times New Roman"/>
            <w:bCs/>
            <w:iCs/>
            <w:color w:val="000000"/>
            <w:sz w:val="24"/>
            <w:szCs w:val="24"/>
          </w:rPr>
          <w:t>http://rts-tender.ru</w:t>
        </w:r>
      </w:hyperlink>
      <w:r w:rsidR="00502D7D" w:rsidRPr="006615A1">
        <w:rPr>
          <w:rFonts w:ascii="Times New Roman" w:hAnsi="Times New Roman" w:cs="Times New Roman"/>
          <w:bCs/>
          <w:iCs/>
          <w:color w:val="000000"/>
          <w:sz w:val="24"/>
          <w:szCs w:val="24"/>
        </w:rPr>
        <w:t>) и на сайте Заказчика (</w:t>
      </w:r>
      <w:hyperlink r:id="rId12" w:history="1">
        <w:r w:rsidR="00502D7D" w:rsidRPr="006615A1">
          <w:rPr>
            <w:rFonts w:ascii="Times New Roman" w:hAnsi="Times New Roman" w:cs="Times New Roman"/>
            <w:bCs/>
            <w:iCs/>
            <w:color w:val="000000"/>
            <w:sz w:val="24"/>
            <w:szCs w:val="24"/>
          </w:rPr>
          <w:t>www.pppudp.ru</w:t>
        </w:r>
      </w:hyperlink>
      <w:r w:rsidR="00502D7D" w:rsidRPr="006615A1">
        <w:rPr>
          <w:rFonts w:ascii="Times New Roman" w:hAnsi="Times New Roman" w:cs="Times New Roman"/>
          <w:bCs/>
          <w:iCs/>
          <w:color w:val="000000"/>
          <w:sz w:val="24"/>
          <w:szCs w:val="24"/>
        </w:rPr>
        <w:t>) без взимания платы.</w:t>
      </w:r>
    </w:p>
    <w:p w:rsidR="00313C23" w:rsidRPr="007F2613" w:rsidRDefault="009B099A" w:rsidP="0004148C">
      <w:pPr>
        <w:widowControl w:val="0"/>
        <w:spacing w:after="0" w:line="240" w:lineRule="auto"/>
        <w:ind w:firstLine="567"/>
        <w:jc w:val="both"/>
        <w:rPr>
          <w:rStyle w:val="a8"/>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0B738F">
        <w:rPr>
          <w:rFonts w:ascii="Times New Roman" w:hAnsi="Times New Roman" w:cs="Times New Roman"/>
          <w:b/>
          <w:sz w:val="24"/>
          <w:szCs w:val="24"/>
        </w:rPr>
        <w:t>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C76F92" w:rsidRPr="007F2613">
        <w:rPr>
          <w:rFonts w:ascii="Times New Roman" w:hAnsi="Times New Roman" w:cs="Times New Roman"/>
          <w:b/>
          <w:sz w:val="24"/>
          <w:szCs w:val="24"/>
        </w:rPr>
        <w:t>"</w:t>
      </w:r>
      <w:r w:rsidR="004A1192" w:rsidRPr="0057391C">
        <w:rPr>
          <w:rFonts w:ascii="Times New Roman" w:hAnsi="Times New Roman" w:cs="Times New Roman"/>
          <w:b/>
          <w:sz w:val="24"/>
          <w:szCs w:val="24"/>
        </w:rPr>
        <w:t>:</w:t>
      </w:r>
      <w:r w:rsidR="00C76F92" w:rsidRPr="007F2613">
        <w:rPr>
          <w:rFonts w:ascii="Times New Roman" w:hAnsi="Times New Roman" w:cs="Times New Roman"/>
          <w:sz w:val="24"/>
          <w:szCs w:val="24"/>
        </w:rPr>
        <w:t xml:space="preserve"> </w:t>
      </w:r>
      <w:hyperlink r:id="rId13" w:history="1">
        <w:r w:rsidR="00C76F92" w:rsidRPr="007F2613">
          <w:rPr>
            <w:rStyle w:val="a8"/>
            <w:rFonts w:ascii="Times New Roman" w:hAnsi="Times New Roman" w:cs="Times New Roman"/>
            <w:sz w:val="24"/>
            <w:szCs w:val="24"/>
          </w:rPr>
          <w:t>http://rts-tender.ru</w:t>
        </w:r>
      </w:hyperlink>
      <w:r w:rsidR="00C76F92" w:rsidRPr="007F2613">
        <w:rPr>
          <w:rStyle w:val="a8"/>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04148C" w:rsidRDefault="006010B0"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sectPr w:rsidR="0004148C" w:rsidSect="00845F05">
          <w:footerReference w:type="default" r:id="rId14"/>
          <w:pgSz w:w="11905" w:h="16838"/>
          <w:pgMar w:top="993" w:right="706" w:bottom="1134" w:left="1418" w:header="113" w:footer="510" w:gutter="0"/>
          <w:cols w:space="720"/>
          <w:noEndnote/>
          <w:docGrid w:linePitch="299"/>
        </w:sect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lastRenderedPageBreak/>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9F38F6">
        <w:rPr>
          <w:rFonts w:ascii="Times New Roman" w:hAnsi="Times New Roman" w:cs="Times New Roman"/>
          <w:bCs/>
          <w:iCs/>
          <w:color w:val="000000"/>
          <w:sz w:val="24"/>
          <w:szCs w:val="24"/>
        </w:rPr>
        <w:t xml:space="preserve">в электронной форме </w:t>
      </w:r>
      <w:r w:rsidR="009F38F6"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336836">
        <w:rPr>
          <w:rFonts w:ascii="Times New Roman" w:hAnsi="Times New Roman" w:cs="Times New Roman"/>
          <w:b/>
          <w:sz w:val="24"/>
          <w:szCs w:val="24"/>
        </w:rPr>
        <w:t>30</w:t>
      </w:r>
      <w:r w:rsidR="00BD04CF" w:rsidRPr="003B038F">
        <w:rPr>
          <w:rFonts w:ascii="Times New Roman" w:hAnsi="Times New Roman" w:cs="Times New Roman"/>
          <w:b/>
          <w:sz w:val="24"/>
          <w:szCs w:val="24"/>
        </w:rPr>
        <w:t xml:space="preserve">» </w:t>
      </w:r>
      <w:bookmarkStart w:id="0" w:name="_GoBack"/>
      <w:r w:rsidR="0057391C">
        <w:rPr>
          <w:rFonts w:ascii="Times New Roman" w:hAnsi="Times New Roman" w:cs="Times New Roman"/>
          <w:b/>
          <w:sz w:val="24"/>
          <w:szCs w:val="24"/>
        </w:rPr>
        <w:t>март</w:t>
      </w:r>
      <w:bookmarkEnd w:id="0"/>
      <w:r w:rsidR="0057391C">
        <w:rPr>
          <w:rFonts w:ascii="Times New Roman" w:hAnsi="Times New Roman" w:cs="Times New Roman"/>
          <w:b/>
          <w:sz w:val="24"/>
          <w:szCs w:val="24"/>
        </w:rPr>
        <w:t>а</w:t>
      </w:r>
      <w:r w:rsidR="009E3410" w:rsidRPr="003B038F">
        <w:rPr>
          <w:rFonts w:ascii="Times New Roman" w:hAnsi="Times New Roman" w:cs="Times New Roman"/>
          <w:b/>
          <w:sz w:val="24"/>
          <w:szCs w:val="24"/>
        </w:rPr>
        <w:t xml:space="preserve"> </w:t>
      </w:r>
      <w:r w:rsidR="00C76F92" w:rsidRPr="003B038F">
        <w:rPr>
          <w:rFonts w:ascii="Times New Roman" w:hAnsi="Times New Roman" w:cs="Times New Roman"/>
          <w:b/>
          <w:sz w:val="24"/>
          <w:szCs w:val="24"/>
        </w:rPr>
        <w:t>20</w:t>
      </w:r>
      <w:r w:rsidR="0057391C">
        <w:rPr>
          <w:rFonts w:ascii="Times New Roman" w:hAnsi="Times New Roman" w:cs="Times New Roman"/>
          <w:b/>
          <w:sz w:val="24"/>
          <w:szCs w:val="24"/>
        </w:rPr>
        <w:t>20</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Любой участник проведения запроса котировок вправе направить Заказчику/Организатору запрос разъяснений положений извещения о проведении запроса котировок в срок, не позднее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извещения о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 xml:space="preserve">,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w:t>
      </w:r>
      <w:r w:rsidR="00A373A1" w:rsidRPr="0056161A">
        <w:rPr>
          <w:rFonts w:ascii="Times New Roman" w:hAnsi="Times New Roman" w:cs="Times New Roman"/>
          <w:color w:val="000000"/>
          <w:sz w:val="24"/>
          <w:szCs w:val="24"/>
        </w:rPr>
        <w:lastRenderedPageBreak/>
        <w:t xml:space="preserve">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т.ч.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 xml:space="preserve">сли деятельность лицензируется): </w:t>
      </w:r>
      <w:r w:rsidR="006B69F4" w:rsidRPr="006B69F4">
        <w:rPr>
          <w:rFonts w:ascii="Times New Roman" w:hAnsi="Times New Roman" w:cs="Times New Roman"/>
          <w:color w:val="000000"/>
          <w:sz w:val="24"/>
          <w:szCs w:val="24"/>
        </w:rPr>
        <w:t xml:space="preserve">наличие у </w:t>
      </w:r>
      <w:r w:rsidR="006B69F4">
        <w:rPr>
          <w:rFonts w:ascii="Times New Roman" w:hAnsi="Times New Roman" w:cs="Times New Roman"/>
          <w:color w:val="000000"/>
          <w:sz w:val="24"/>
          <w:szCs w:val="24"/>
        </w:rPr>
        <w:t>Подрядчика действующей</w:t>
      </w:r>
      <w:r w:rsidR="006B69F4" w:rsidRPr="006B69F4">
        <w:rPr>
          <w:rFonts w:ascii="Times New Roman" w:hAnsi="Times New Roman" w:cs="Times New Roman"/>
          <w:color w:val="000000"/>
          <w:sz w:val="24"/>
          <w:szCs w:val="24"/>
        </w:rPr>
        <w:t xml:space="preserve"> лицензии УФСБ России по городу Москве и Московской области на проведение работ, связанных с использованием сведений, составляющих государственную тайну</w:t>
      </w:r>
      <w:r w:rsidR="006B69F4">
        <w:rPr>
          <w:rFonts w:ascii="Times New Roman" w:hAnsi="Times New Roman" w:cs="Times New Roman"/>
          <w:color w:val="000000"/>
          <w:sz w:val="24"/>
          <w:szCs w:val="24"/>
        </w:rPr>
        <w:t>;</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w:t>
      </w:r>
      <w:r w:rsidRPr="0056161A">
        <w:rPr>
          <w:rFonts w:ascii="Times New Roman" w:hAnsi="Times New Roman" w:cs="Times New Roman"/>
          <w:sz w:val="24"/>
          <w:szCs w:val="24"/>
        </w:rPr>
        <w:lastRenderedPageBreak/>
        <w:t xml:space="preserve">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sidRPr="0056161A">
        <w:rPr>
          <w:rFonts w:ascii="Times New Roman" w:hAnsi="Times New Roman" w:cs="Times New Roman"/>
          <w:sz w:val="24"/>
          <w:szCs w:val="24"/>
        </w:rPr>
        <w:lastRenderedPageBreak/>
        <w:t>Федерации об административных правонарушениях</w:t>
      </w:r>
      <w:r w:rsidR="0004148C">
        <w:rPr>
          <w:rFonts w:ascii="Times New Roman" w:hAnsi="Times New Roman" w:cs="Times New Roman"/>
          <w:sz w:val="24"/>
          <w:szCs w:val="24"/>
        </w:rPr>
        <w:t>.</w:t>
      </w:r>
    </w:p>
    <w:p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7D4B28">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sidR="000C2BB2">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w:t>
      </w:r>
      <w:r w:rsidR="00846E7C" w:rsidRPr="003D6301">
        <w:rPr>
          <w:rFonts w:ascii="Times New Roman" w:hAnsi="Times New Roman" w:cs="Times New Roman"/>
          <w:color w:val="000000"/>
          <w:sz w:val="24"/>
          <w:szCs w:val="24"/>
        </w:rPr>
        <w:t>запросе котировок в электронной</w:t>
      </w:r>
      <w:r w:rsidR="00846E7C" w:rsidRPr="0056161A">
        <w:rPr>
          <w:rFonts w:ascii="Times New Roman" w:hAnsi="Times New Roman" w:cs="Times New Roman"/>
          <w:color w:val="000000"/>
          <w:sz w:val="24"/>
          <w:szCs w:val="24"/>
        </w:rPr>
        <w:t xml:space="preserve"> форме</w:t>
      </w:r>
      <w:r w:rsidR="000C2BB2">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001629AE" w:rsidRPr="008D7A4C">
        <w:rPr>
          <w:rFonts w:ascii="Times New Roman" w:hAnsi="Times New Roman" w:cs="Times New Roman"/>
          <w:color w:val="000000"/>
          <w:sz w:val="24"/>
          <w:szCs w:val="24"/>
        </w:rPr>
        <w:t>, заполненн</w:t>
      </w:r>
      <w:r w:rsidR="003D20C6">
        <w:rPr>
          <w:rFonts w:ascii="Times New Roman" w:hAnsi="Times New Roman" w:cs="Times New Roman"/>
          <w:color w:val="000000"/>
          <w:sz w:val="24"/>
          <w:szCs w:val="24"/>
        </w:rPr>
        <w:t>ая</w:t>
      </w:r>
      <w:r w:rsidR="001629AE" w:rsidRPr="008D7A4C">
        <w:rPr>
          <w:rFonts w:ascii="Times New Roman" w:hAnsi="Times New Roman" w:cs="Times New Roman"/>
          <w:color w:val="000000"/>
          <w:sz w:val="24"/>
          <w:szCs w:val="24"/>
        </w:rPr>
        <w:t xml:space="preserve"> по установленн</w:t>
      </w:r>
      <w:r w:rsidR="003D20C6">
        <w:rPr>
          <w:rFonts w:ascii="Times New Roman" w:hAnsi="Times New Roman" w:cs="Times New Roman"/>
          <w:color w:val="000000"/>
          <w:sz w:val="24"/>
          <w:szCs w:val="24"/>
        </w:rPr>
        <w:t>ой</w:t>
      </w:r>
      <w:r w:rsidR="001629AE" w:rsidRPr="008D7A4C">
        <w:rPr>
          <w:rFonts w:ascii="Times New Roman" w:hAnsi="Times New Roman" w:cs="Times New Roman"/>
          <w:color w:val="000000"/>
          <w:sz w:val="24"/>
          <w:szCs w:val="24"/>
        </w:rPr>
        <w:t xml:space="preserve"> в</w:t>
      </w:r>
      <w:r w:rsidR="001629AE" w:rsidRPr="00DE565E">
        <w:rPr>
          <w:rFonts w:ascii="Times New Roman" w:hAnsi="Times New Roman" w:cs="Times New Roman"/>
          <w:color w:val="000000"/>
          <w:sz w:val="24"/>
          <w:szCs w:val="24"/>
        </w:rPr>
        <w:t xml:space="preserve"> настоящем извещении форм</w:t>
      </w:r>
      <w:r w:rsidR="003D20C6">
        <w:rPr>
          <w:rFonts w:ascii="Times New Roman" w:hAnsi="Times New Roman" w:cs="Times New Roman"/>
          <w:color w:val="000000"/>
          <w:sz w:val="24"/>
          <w:szCs w:val="24"/>
        </w:rPr>
        <w:t>е</w:t>
      </w:r>
      <w:r w:rsidR="0011004D" w:rsidRPr="00DE565E">
        <w:rPr>
          <w:rFonts w:ascii="Times New Roman" w:hAnsi="Times New Roman" w:cs="Times New Roman"/>
          <w:color w:val="000000"/>
          <w:sz w:val="24"/>
          <w:szCs w:val="24"/>
        </w:rPr>
        <w:t>;</w:t>
      </w:r>
    </w:p>
    <w:p w:rsidR="00B07EB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009C5ECB" w:rsidRPr="0056161A">
        <w:rPr>
          <w:rFonts w:ascii="Times New Roman" w:hAnsi="Times New Roman" w:cs="Times New Roman"/>
          <w:color w:val="000000"/>
          <w:sz w:val="24"/>
          <w:szCs w:val="24"/>
        </w:rPr>
        <w:t>(форма 2)</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извещении </w:t>
      </w:r>
      <w:r w:rsidR="009C5ECB" w:rsidRPr="0056161A">
        <w:rPr>
          <w:rFonts w:ascii="Times New Roman" w:hAnsi="Times New Roman" w:cs="Times New Roman"/>
          <w:color w:val="000000"/>
          <w:sz w:val="24"/>
          <w:szCs w:val="24"/>
        </w:rPr>
        <w:t>форме</w:t>
      </w:r>
      <w:r w:rsidRPr="0056161A">
        <w:rPr>
          <w:rFonts w:ascii="Times New Roman" w:hAnsi="Times New Roman" w:cs="Times New Roman"/>
          <w:color w:val="000000"/>
          <w:sz w:val="24"/>
          <w:szCs w:val="24"/>
        </w:rPr>
        <w:t>;</w:t>
      </w:r>
    </w:p>
    <w:p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r w:rsidR="0004148C" w:rsidRPr="00B4070C">
        <w:rPr>
          <w:rFonts w:ascii="Times New Roman" w:hAnsi="Times New Roman" w:cs="Times New Roman"/>
          <w:color w:val="000000"/>
          <w:sz w:val="24"/>
          <w:szCs w:val="24"/>
        </w:rPr>
        <w:t xml:space="preserve">подписи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w:t>
      </w:r>
      <w:r w:rsidR="00A373A1" w:rsidRPr="0056161A">
        <w:rPr>
          <w:rFonts w:ascii="Times New Roman" w:hAnsi="Times New Roman" w:cs="Times New Roman"/>
          <w:color w:val="000000"/>
          <w:sz w:val="24"/>
          <w:szCs w:val="24"/>
        </w:rPr>
        <w:lastRenderedPageBreak/>
        <w:t xml:space="preserve">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5A156C"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 </w:t>
      </w:r>
      <w:r w:rsidR="0021152B" w:rsidRPr="0056161A">
        <w:rPr>
          <w:rFonts w:ascii="Times New Roman" w:hAnsi="Times New Roman" w:cs="Times New Roman"/>
          <w:sz w:val="24"/>
          <w:szCs w:val="24"/>
        </w:rPr>
        <w:t>в случае, если участник запроса котировок в электронной форме является субъектом малого и среднего предпринимательства, документы, подтверждающие его принадлежность к СМСП:</w:t>
      </w:r>
    </w:p>
    <w:p w:rsidR="00116A5B" w:rsidRDefault="0021152B" w:rsidP="00521955">
      <w:pPr>
        <w:pStyle w:val="aa"/>
        <w:widowControl w:val="0"/>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00304D4B">
        <w:rPr>
          <w:rFonts w:ascii="Times New Roman" w:hAnsi="Times New Roman" w:cs="Times New Roman"/>
          <w:bCs/>
          <w:color w:val="000000"/>
          <w:spacing w:val="-2"/>
          <w:sz w:val="24"/>
          <w:szCs w:val="24"/>
        </w:rPr>
        <w:t>от 24 июля 2007 г. № </w:t>
      </w:r>
      <w:r w:rsidRPr="0056161A">
        <w:rPr>
          <w:rFonts w:ascii="Times New Roman" w:hAnsi="Times New Roman" w:cs="Times New Roman"/>
          <w:bCs/>
          <w:color w:val="000000"/>
          <w:spacing w:val="-2"/>
          <w:sz w:val="24"/>
          <w:szCs w:val="24"/>
        </w:rPr>
        <w:t xml:space="preserve">209-ФЗ </w:t>
      </w:r>
      <w:r w:rsidRPr="0056161A">
        <w:rPr>
          <w:rFonts w:ascii="Times New Roman" w:hAnsi="Times New Roman" w:cs="Times New Roman"/>
          <w:color w:val="000000"/>
          <w:sz w:val="24"/>
          <w:szCs w:val="24"/>
        </w:rPr>
        <w:t>«О развитии малого и среднего предпринимательства в Российской Федерации»</w:t>
      </w:r>
      <w:r w:rsidR="0051286E" w:rsidRPr="0051286E">
        <w:rPr>
          <w:rFonts w:ascii="Times New Roman" w:hAnsi="Times New Roman" w:cs="Times New Roman"/>
          <w:color w:val="000000"/>
          <w:sz w:val="24"/>
          <w:szCs w:val="24"/>
        </w:rPr>
        <w:t xml:space="preserve"> </w:t>
      </w:r>
      <w:r w:rsidR="0051286E" w:rsidRPr="00BC4F61">
        <w:rPr>
          <w:rFonts w:ascii="Times New Roman" w:hAnsi="Times New Roman" w:cs="Times New Roman"/>
          <w:color w:val="000000"/>
          <w:sz w:val="24"/>
          <w:szCs w:val="24"/>
        </w:rPr>
        <w:t xml:space="preserve">или </w:t>
      </w:r>
      <w:r w:rsidR="0051286E" w:rsidRPr="00BC4F61">
        <w:rPr>
          <w:rFonts w:ascii="Times New Roman" w:hAnsi="Times New Roman" w:cs="Times New Roman"/>
          <w:sz w:val="24"/>
          <w:szCs w:val="24"/>
        </w:rPr>
        <w:t>Декларация о соответствии СМСП (оригинал</w:t>
      </w:r>
      <w:r w:rsidR="0051286E">
        <w:rPr>
          <w:rFonts w:ascii="Times New Roman" w:hAnsi="Times New Roman" w:cs="Times New Roman"/>
          <w:sz w:val="24"/>
          <w:szCs w:val="24"/>
        </w:rPr>
        <w:t xml:space="preserve">) </w:t>
      </w:r>
      <w:r w:rsidR="0051286E" w:rsidRPr="00BC4F61">
        <w:rPr>
          <w:rFonts w:ascii="Times New Roman" w:hAnsi="Times New Roman" w:cs="Times New Roman"/>
          <w:sz w:val="24"/>
          <w:szCs w:val="24"/>
        </w:rPr>
        <w:t xml:space="preserve">в случае отсутствия сведений об участнике запроса </w:t>
      </w:r>
      <w:r w:rsidR="0051286E">
        <w:rPr>
          <w:rFonts w:ascii="Times New Roman" w:hAnsi="Times New Roman" w:cs="Times New Roman"/>
          <w:sz w:val="24"/>
          <w:szCs w:val="24"/>
        </w:rPr>
        <w:t>котировок</w:t>
      </w:r>
      <w:r w:rsidR="0051286E" w:rsidRPr="00BC4F61">
        <w:rPr>
          <w:rFonts w:ascii="Times New Roman" w:hAnsi="Times New Roman" w:cs="Times New Roman"/>
          <w:sz w:val="24"/>
          <w:szCs w:val="24"/>
        </w:rPr>
        <w:t xml:space="preserve">, который является </w:t>
      </w:r>
      <w:r w:rsidR="00073024">
        <w:rPr>
          <w:rFonts w:ascii="Times New Roman" w:hAnsi="Times New Roman" w:cs="Times New Roman"/>
          <w:sz w:val="24"/>
          <w:szCs w:val="24"/>
        </w:rPr>
        <w:t>«</w:t>
      </w:r>
      <w:r w:rsidR="0051286E" w:rsidRPr="00BC4F61">
        <w:rPr>
          <w:rFonts w:ascii="Times New Roman" w:hAnsi="Times New Roman" w:cs="Times New Roman"/>
          <w:sz w:val="24"/>
          <w:szCs w:val="24"/>
        </w:rPr>
        <w:t>вновь зарегистрированным</w:t>
      </w:r>
      <w:r w:rsidR="00073024">
        <w:rPr>
          <w:rFonts w:ascii="Times New Roman" w:hAnsi="Times New Roman" w:cs="Times New Roman"/>
          <w:sz w:val="24"/>
          <w:szCs w:val="24"/>
        </w:rPr>
        <w:t>»</w:t>
      </w:r>
      <w:r w:rsidR="0051286E" w:rsidRPr="00BC4F61">
        <w:rPr>
          <w:rFonts w:ascii="Times New Roman" w:hAnsi="Times New Roman" w:cs="Times New Roman"/>
          <w:sz w:val="24"/>
          <w:szCs w:val="24"/>
        </w:rPr>
        <w:t xml:space="preserve"> индивидуальным предпринимателем или </w:t>
      </w:r>
      <w:r w:rsidR="00073024">
        <w:rPr>
          <w:rFonts w:ascii="Times New Roman" w:hAnsi="Times New Roman" w:cs="Times New Roman"/>
          <w:sz w:val="24"/>
          <w:szCs w:val="24"/>
        </w:rPr>
        <w:t>«</w:t>
      </w:r>
      <w:r w:rsidR="0051286E" w:rsidRPr="00BC4F61">
        <w:rPr>
          <w:rFonts w:ascii="Times New Roman" w:hAnsi="Times New Roman" w:cs="Times New Roman"/>
          <w:sz w:val="24"/>
          <w:szCs w:val="24"/>
        </w:rPr>
        <w:t>вновь созданным</w:t>
      </w:r>
      <w:r w:rsidR="00073024">
        <w:rPr>
          <w:rFonts w:ascii="Times New Roman" w:hAnsi="Times New Roman" w:cs="Times New Roman"/>
          <w:sz w:val="24"/>
          <w:szCs w:val="24"/>
        </w:rPr>
        <w:t>»</w:t>
      </w:r>
      <w:r w:rsidR="0051286E" w:rsidRPr="00BC4F61">
        <w:rPr>
          <w:rFonts w:ascii="Times New Roman" w:hAnsi="Times New Roman" w:cs="Times New Roman"/>
          <w:sz w:val="24"/>
          <w:szCs w:val="24"/>
        </w:rPr>
        <w:t xml:space="preserve"> юридическим лицом в соответствии с частью 3 статьи 4 </w:t>
      </w:r>
      <w:r w:rsidR="0051286E" w:rsidRPr="00BC4F61">
        <w:rPr>
          <w:rFonts w:ascii="Times New Roman" w:hAnsi="Times New Roman" w:cs="Times New Roman"/>
          <w:color w:val="000000"/>
          <w:sz w:val="24"/>
          <w:szCs w:val="24"/>
        </w:rPr>
        <w:t>Федерального закона «О развитии малого и среднего предпринимательства в Российской Федерации», в едином реестре СМСП</w:t>
      </w:r>
      <w:r w:rsidR="00E37828" w:rsidRPr="00E37828">
        <w:rPr>
          <w:rFonts w:ascii="Times New Roman" w:hAnsi="Times New Roman" w:cs="Times New Roman"/>
          <w:color w:val="000000" w:themeColor="text1"/>
          <w:sz w:val="24"/>
          <w:szCs w:val="24"/>
        </w:rPr>
        <w:t xml:space="preserve"> </w:t>
      </w:r>
      <w:r w:rsidR="00E37828" w:rsidRPr="00F036F0">
        <w:rPr>
          <w:rFonts w:ascii="Times New Roman" w:hAnsi="Times New Roman" w:cs="Times New Roman"/>
          <w:color w:val="000000" w:themeColor="text1"/>
          <w:sz w:val="24"/>
          <w:szCs w:val="24"/>
        </w:rPr>
        <w:t xml:space="preserve">по форме, установленной </w:t>
      </w:r>
      <w:r w:rsidR="00E37828">
        <w:rPr>
          <w:rFonts w:ascii="Times New Roman" w:hAnsi="Times New Roman" w:cs="Times New Roman"/>
          <w:color w:val="000000" w:themeColor="text1"/>
          <w:sz w:val="24"/>
          <w:szCs w:val="24"/>
        </w:rPr>
        <w:t xml:space="preserve">Постановлением </w:t>
      </w:r>
      <w:r w:rsidR="00E37828" w:rsidRPr="00F036F0">
        <w:rPr>
          <w:rFonts w:ascii="Times New Roman" w:hAnsi="Times New Roman" w:cs="Times New Roman"/>
          <w:color w:val="000000" w:themeColor="text1"/>
          <w:sz w:val="24"/>
          <w:szCs w:val="24"/>
        </w:rPr>
        <w:t>Правительств</w:t>
      </w:r>
      <w:r w:rsidR="00E37828">
        <w:rPr>
          <w:rFonts w:ascii="Times New Roman" w:hAnsi="Times New Roman" w:cs="Times New Roman"/>
          <w:color w:val="000000" w:themeColor="text1"/>
          <w:sz w:val="24"/>
          <w:szCs w:val="24"/>
        </w:rPr>
        <w:t xml:space="preserve">а </w:t>
      </w:r>
      <w:r w:rsidR="00E37828" w:rsidRPr="00F036F0">
        <w:rPr>
          <w:rFonts w:ascii="Times New Roman" w:hAnsi="Times New Roman" w:cs="Times New Roman"/>
          <w:color w:val="000000" w:themeColor="text1"/>
          <w:sz w:val="24"/>
          <w:szCs w:val="24"/>
        </w:rPr>
        <w:t xml:space="preserve">Российской Федерации </w:t>
      </w:r>
      <w:r w:rsidR="00E37828">
        <w:rPr>
          <w:rFonts w:ascii="Times New Roman" w:hAnsi="Times New Roman" w:cs="Times New Roman"/>
          <w:color w:val="000000" w:themeColor="text1"/>
          <w:sz w:val="24"/>
          <w:szCs w:val="24"/>
        </w:rPr>
        <w:t>от 11 декабря 2014 г. № 1352</w:t>
      </w:r>
      <w:r w:rsidR="00830B4A">
        <w:rPr>
          <w:rFonts w:ascii="Times New Roman" w:hAnsi="Times New Roman" w:cs="Times New Roman"/>
          <w:color w:val="000000"/>
          <w:sz w:val="24"/>
          <w:szCs w:val="24"/>
        </w:rPr>
        <w:t>;</w:t>
      </w:r>
    </w:p>
    <w:p w:rsidR="00B07EBE" w:rsidRDefault="006C4997"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40D78" w:rsidRPr="0056161A">
        <w:rPr>
          <w:rFonts w:ascii="Times New Roman" w:hAnsi="Times New Roman" w:cs="Times New Roman"/>
          <w:color w:val="000000"/>
          <w:sz w:val="24"/>
          <w:szCs w:val="24"/>
        </w:rPr>
        <w:t>)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rsidR="006B69F4" w:rsidRDefault="006B69F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 копия действующей</w:t>
      </w:r>
      <w:r w:rsidRPr="006B69F4">
        <w:rPr>
          <w:rFonts w:ascii="Times New Roman" w:hAnsi="Times New Roman" w:cs="Times New Roman"/>
          <w:color w:val="000000"/>
          <w:sz w:val="24"/>
          <w:szCs w:val="24"/>
        </w:rPr>
        <w:t xml:space="preserve"> лицензии УФСБ России по городу Москве и Московской области на проведение работ, связанных с использованием сведений, составляющих государственную тайну</w:t>
      </w:r>
      <w:r>
        <w:rPr>
          <w:rFonts w:ascii="Times New Roman" w:hAnsi="Times New Roman" w:cs="Times New Roman"/>
          <w:color w:val="000000"/>
          <w:sz w:val="24"/>
          <w:szCs w:val="24"/>
        </w:rPr>
        <w:t>.</w:t>
      </w:r>
    </w:p>
    <w:p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Pr="0056161A"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336836">
        <w:rPr>
          <w:rFonts w:ascii="Times New Roman" w:hAnsi="Times New Roman" w:cs="Times New Roman"/>
          <w:b/>
          <w:sz w:val="24"/>
          <w:szCs w:val="24"/>
        </w:rPr>
        <w:t>02</w:t>
      </w:r>
      <w:r w:rsidR="00A51009" w:rsidRPr="00A51009">
        <w:rPr>
          <w:rFonts w:ascii="Times New Roman" w:hAnsi="Times New Roman" w:cs="Times New Roman"/>
          <w:b/>
          <w:sz w:val="24"/>
          <w:szCs w:val="24"/>
        </w:rPr>
        <w:t xml:space="preserve">» </w:t>
      </w:r>
      <w:r w:rsidR="00336836">
        <w:rPr>
          <w:rFonts w:ascii="Times New Roman" w:hAnsi="Times New Roman" w:cs="Times New Roman"/>
          <w:b/>
          <w:sz w:val="24"/>
          <w:szCs w:val="24"/>
        </w:rPr>
        <w:t xml:space="preserve">апреля </w:t>
      </w:r>
      <w:r w:rsidR="00A51009" w:rsidRPr="00A51009">
        <w:rPr>
          <w:rFonts w:ascii="Times New Roman" w:hAnsi="Times New Roman" w:cs="Times New Roman"/>
          <w:b/>
          <w:sz w:val="24"/>
          <w:szCs w:val="24"/>
        </w:rPr>
        <w:t>20</w:t>
      </w:r>
      <w:r w:rsidR="00491F00">
        <w:rPr>
          <w:rFonts w:ascii="Times New Roman" w:hAnsi="Times New Roman" w:cs="Times New Roman"/>
          <w:b/>
          <w:sz w:val="24"/>
          <w:szCs w:val="24"/>
        </w:rPr>
        <w:t>20</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извещения, и в порядке, установленном регламентом функционирования электронной площадки </w:t>
      </w:r>
      <w:hyperlink r:id="rId16"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По результатам рассмотрения заявок на </w:t>
      </w:r>
      <w:r w:rsidR="0081358E" w:rsidRPr="0056161A">
        <w:rPr>
          <w:rFonts w:ascii="Times New Roman" w:hAnsi="Times New Roman" w:cs="Times New Roman"/>
          <w:color w:val="000000"/>
          <w:sz w:val="24"/>
          <w:szCs w:val="24"/>
        </w:rPr>
        <w:lastRenderedPageBreak/>
        <w:t xml:space="preserve">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в случаях:</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56161A">
        <w:rPr>
          <w:rFonts w:ascii="Times New Roman" w:hAnsi="Times New Roman" w:cs="Times New Roman"/>
          <w:color w:val="000000"/>
          <w:sz w:val="24"/>
          <w:szCs w:val="24"/>
        </w:rPr>
        <w:t xml:space="preserve">проведении </w:t>
      </w:r>
      <w:r w:rsidR="00E36993"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w:t>
      </w:r>
      <w:r w:rsidR="00AA60C9" w:rsidRPr="0056161A">
        <w:rPr>
          <w:rFonts w:ascii="Times New Roman" w:hAnsi="Times New Roman" w:cs="Times New Roman"/>
          <w:color w:val="000000"/>
          <w:sz w:val="24"/>
          <w:szCs w:val="24"/>
        </w:rPr>
        <w:t xml:space="preserve">проведении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Pr="00F85A38" w:rsidRDefault="00F85A38"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0F0903" w:rsidRPr="008C4125">
        <w:rPr>
          <w:rStyle w:val="blk"/>
          <w:rFonts w:ascii="Times New Roman" w:hAnsi="Times New Roman" w:cs="Times New Roman"/>
          <w:sz w:val="24"/>
          <w:szCs w:val="24"/>
        </w:rPr>
        <w:t>извещения</w:t>
      </w:r>
      <w:r w:rsidRPr="008C4125">
        <w:rPr>
          <w:rStyle w:val="blk"/>
          <w:rFonts w:ascii="Times New Roman" w:hAnsi="Times New Roman" w:cs="Times New Roman"/>
          <w:sz w:val="24"/>
          <w:szCs w:val="24"/>
        </w:rPr>
        <w:t>;</w:t>
      </w:r>
    </w:p>
    <w:p w:rsidR="00902F30" w:rsidRPr="00902F30"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02F30" w:rsidRPr="00902F30">
        <w:rPr>
          <w:rFonts w:ascii="Times New Roman" w:hAnsi="Times New Roman" w:cs="Times New Roman"/>
          <w:color w:val="000000"/>
          <w:sz w:val="24"/>
          <w:szCs w:val="24"/>
        </w:rPr>
        <w:t xml:space="preserve">иных случаях, прямо оговоренных в Положении о закупках товаров, работ, услуг для нужд ФГУП «ППП», </w:t>
      </w:r>
      <w:r w:rsidR="00902F30">
        <w:rPr>
          <w:rFonts w:ascii="Times New Roman" w:hAnsi="Times New Roman" w:cs="Times New Roman"/>
          <w:color w:val="000000"/>
          <w:sz w:val="24"/>
          <w:szCs w:val="24"/>
        </w:rPr>
        <w:t>извещении</w:t>
      </w:r>
      <w:r w:rsidR="00902F30" w:rsidRPr="00902F30">
        <w:rPr>
          <w:rFonts w:ascii="Times New Roman" w:hAnsi="Times New Roman" w:cs="Times New Roman"/>
          <w:color w:val="000000"/>
          <w:sz w:val="24"/>
          <w:szCs w:val="24"/>
        </w:rPr>
        <w:t xml:space="preserve"> о проведении запроса </w:t>
      </w:r>
      <w:r w:rsidR="00902F30">
        <w:rPr>
          <w:rFonts w:ascii="Times New Roman" w:hAnsi="Times New Roman" w:cs="Times New Roman"/>
          <w:color w:val="000000"/>
          <w:sz w:val="24"/>
          <w:szCs w:val="24"/>
        </w:rPr>
        <w:t>котировок</w:t>
      </w:r>
      <w:r w:rsidR="007A0E8E" w:rsidRPr="007A0E8E">
        <w:rPr>
          <w:rFonts w:ascii="Times New Roman" w:hAnsi="Times New Roman" w:cs="Times New Roman"/>
          <w:bCs/>
          <w:sz w:val="24"/>
          <w:szCs w:val="24"/>
        </w:rPr>
        <w:t xml:space="preserve"> </w:t>
      </w:r>
      <w:r w:rsidR="007A0E8E" w:rsidRPr="0056161A">
        <w:rPr>
          <w:rFonts w:ascii="Times New Roman" w:hAnsi="Times New Roman" w:cs="Times New Roman"/>
          <w:bCs/>
          <w:sz w:val="24"/>
          <w:szCs w:val="24"/>
        </w:rPr>
        <w:t>в электронной форме</w:t>
      </w:r>
      <w:r w:rsidR="00902F30" w:rsidRPr="00902F30">
        <w:rPr>
          <w:rFonts w:ascii="Times New Roman" w:hAnsi="Times New Roman" w:cs="Times New Roman"/>
          <w:color w:val="000000"/>
          <w:sz w:val="24"/>
          <w:szCs w:val="24"/>
        </w:rPr>
        <w:t>.</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7</w:t>
      </w:r>
      <w:r>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w:t>
      </w:r>
      <w:r w:rsidR="00C27851" w:rsidRPr="0056161A">
        <w:rPr>
          <w:rFonts w:ascii="Times New Roman" w:hAnsi="Times New Roman" w:cs="Times New Roman"/>
          <w:color w:val="000000"/>
          <w:sz w:val="24"/>
          <w:szCs w:val="24"/>
        </w:rPr>
        <w:lastRenderedPageBreak/>
        <w:t xml:space="preserve">проведении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Организатор вправе направить участнику</w:t>
      </w:r>
      <w:r w:rsidR="00C27851" w:rsidRPr="0056161A">
        <w:rPr>
          <w:rFonts w:ascii="Times New Roman" w:hAnsi="Times New Roman" w:cs="Times New Roman"/>
          <w:color w:val="000000"/>
          <w:sz w:val="24"/>
          <w:szCs w:val="24"/>
        </w:rPr>
        <w:t xml:space="preserve">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Запрос о необходимости представления обоснования возможности исполнения договора по цене договора, предложенной участником </w:t>
      </w:r>
      <w:r w:rsidR="00AE09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ответ на такой запрос должны оформляться в </w:t>
      </w:r>
      <w:r w:rsidR="00AE091D" w:rsidRPr="0056161A">
        <w:rPr>
          <w:rFonts w:ascii="Times New Roman" w:hAnsi="Times New Roman" w:cs="Times New Roman"/>
          <w:bCs/>
          <w:color w:val="000000"/>
          <w:sz w:val="24"/>
          <w:szCs w:val="24"/>
        </w:rPr>
        <w:t>форме электронного документа через электронную площадку</w:t>
      </w:r>
      <w:r w:rsidRPr="0056161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D24FAB"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8</w:t>
      </w:r>
      <w:r w:rsidR="0081358E" w:rsidRPr="0056161A">
        <w:rPr>
          <w:rFonts w:ascii="Times New Roman" w:hAnsi="Times New Roman" w:cs="Times New Roman"/>
          <w:color w:val="000000"/>
          <w:sz w:val="24"/>
          <w:szCs w:val="24"/>
        </w:rPr>
        <w:t xml:space="preserve">. В течение не более 5 (пяти) рабочих дней с даты представления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запрашиваемого в соответствии с пунктом </w:t>
      </w:r>
      <w:r w:rsidR="00E47CC5">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012DBF"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настоящего </w:t>
      </w:r>
      <w:r w:rsidR="00D24FAB" w:rsidRPr="0056161A">
        <w:rPr>
          <w:rFonts w:ascii="Times New Roman" w:hAnsi="Times New Roman" w:cs="Times New Roman"/>
          <w:color w:val="000000"/>
          <w:sz w:val="24"/>
          <w:szCs w:val="24"/>
        </w:rPr>
        <w:t>извещения</w:t>
      </w:r>
      <w:r w:rsidR="0081358E" w:rsidRPr="0056161A">
        <w:rPr>
          <w:rFonts w:ascii="Times New Roman" w:hAnsi="Times New Roman" w:cs="Times New Roman"/>
          <w:color w:val="000000"/>
          <w:sz w:val="24"/>
          <w:szCs w:val="24"/>
        </w:rPr>
        <w:t xml:space="preserve">, Организатор рассматривает такое обоснование и по результатам рассмотрения обоснования, принимает решение о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(об отказе в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участника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представившего обоснование цены договора.</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1C5A20"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9</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В случае если участник </w:t>
      </w:r>
      <w:r w:rsidR="001C5A20"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56161A">
        <w:rPr>
          <w:rFonts w:ascii="Times New Roman" w:hAnsi="Times New Roman" w:cs="Times New Roman"/>
          <w:sz w:val="24"/>
          <w:szCs w:val="24"/>
        </w:rPr>
        <w:t>запросе котировок в электронной форме</w:t>
      </w:r>
      <w:r w:rsidR="000109D4">
        <w:rPr>
          <w:rFonts w:ascii="Times New Roman" w:hAnsi="Times New Roman" w:cs="Times New Roman"/>
          <w:sz w:val="24"/>
          <w:szCs w:val="24"/>
        </w:rPr>
        <w:t xml:space="preserve"> в соответствии с пунктом 17.6</w:t>
      </w:r>
      <w:r w:rsidR="0081358E" w:rsidRPr="0056161A">
        <w:rPr>
          <w:rFonts w:ascii="Times New Roman" w:hAnsi="Times New Roman" w:cs="Times New Roman"/>
          <w:color w:val="000000"/>
          <w:sz w:val="24"/>
          <w:szCs w:val="24"/>
        </w:rPr>
        <w:t>, или запрос в соответствии с пункт</w:t>
      </w:r>
      <w:r w:rsidR="000109D4">
        <w:rPr>
          <w:rFonts w:ascii="Times New Roman" w:hAnsi="Times New Roman" w:cs="Times New Roman"/>
          <w:color w:val="000000"/>
          <w:sz w:val="24"/>
          <w:szCs w:val="24"/>
        </w:rPr>
        <w:t>о</w:t>
      </w:r>
      <w:r w:rsidR="0081358E" w:rsidRPr="0056161A">
        <w:rPr>
          <w:rFonts w:ascii="Times New Roman" w:hAnsi="Times New Roman" w:cs="Times New Roman"/>
          <w:color w:val="000000"/>
          <w:sz w:val="24"/>
          <w:szCs w:val="24"/>
        </w:rPr>
        <w:t xml:space="preserve">м </w:t>
      </w:r>
      <w:r w:rsidR="00E25261">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xml:space="preserve"> настоящего </w:t>
      </w:r>
      <w:r w:rsidR="001C5A20" w:rsidRPr="0056161A">
        <w:rPr>
          <w:rFonts w:ascii="Times New Roman" w:hAnsi="Times New Roman" w:cs="Times New Roman"/>
          <w:color w:val="000000"/>
          <w:sz w:val="24"/>
          <w:szCs w:val="24"/>
        </w:rPr>
        <w:t>извещения о проведении запроса котировок</w:t>
      </w:r>
      <w:r w:rsidR="0081358E" w:rsidRPr="0056161A">
        <w:rPr>
          <w:rFonts w:ascii="Times New Roman" w:hAnsi="Times New Roman" w:cs="Times New Roman"/>
          <w:color w:val="000000"/>
          <w:sz w:val="24"/>
          <w:szCs w:val="24"/>
        </w:rPr>
        <w:t xml:space="preserve">, не предоставил соответственно запрашиваемые разъяснения заявки на участие в </w:t>
      </w:r>
      <w:r w:rsidR="001C5A20" w:rsidRPr="0056161A">
        <w:rPr>
          <w:rFonts w:ascii="Times New Roman" w:hAnsi="Times New Roman" w:cs="Times New Roman"/>
          <w:sz w:val="24"/>
          <w:szCs w:val="24"/>
        </w:rPr>
        <w:t>запросе котировок в электронной форме</w:t>
      </w:r>
      <w:r w:rsidR="001C5A20"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и/или обоснования цены договора в порядке и в срок, установленные в запросе, заявка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такого участника подлежит отклонению.</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3F6585" w:rsidRPr="0056161A">
        <w:rPr>
          <w:rFonts w:ascii="Times New Roman" w:hAnsi="Times New Roman" w:cs="Times New Roman"/>
          <w:color w:val="000000"/>
          <w:sz w:val="24"/>
          <w:szCs w:val="24"/>
        </w:rPr>
        <w:t>0</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м извещени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xml:space="preserve"> о проведении запроса котировок в электронной форме,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81358E" w:rsidRPr="0056161A">
        <w:rPr>
          <w:rFonts w:ascii="Times New Roman" w:hAnsi="Times New Roman" w:cs="Times New Roman"/>
          <w:color w:val="000000"/>
          <w:sz w:val="24"/>
          <w:szCs w:val="24"/>
        </w:rPr>
        <w:t>извещени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E66879">
        <w:rPr>
          <w:rFonts w:ascii="Times New Roman" w:hAnsi="Times New Roman" w:cs="Times New Roman"/>
          <w:sz w:val="24"/>
          <w:szCs w:val="24"/>
        </w:rPr>
        <w:t>11. Критерии оценки заявок на участие в запросе котировок в электронной форме:</w:t>
      </w:r>
    </w:p>
    <w:p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17.11.1.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17.11.</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3</w:t>
      </w:r>
      <w:r w:rsidRPr="00F20486">
        <w:rPr>
          <w:rFonts w:ascii="Times New Roman" w:hAnsi="Times New Roman" w:cs="Times New Roman"/>
          <w:sz w:val="24"/>
          <w:szCs w:val="24"/>
        </w:rPr>
        <w:t>. </w:t>
      </w:r>
      <w:r w:rsidR="00204C04" w:rsidRPr="0089504B">
        <w:rPr>
          <w:rFonts w:ascii="Times New Roman" w:hAnsi="Times New Roman" w:cs="Times New Roman"/>
          <w:sz w:val="24"/>
          <w:szCs w:val="24"/>
        </w:rPr>
        <w:t xml:space="preserve">В </w:t>
      </w:r>
      <w:r w:rsidR="00204C04" w:rsidRPr="00FA34EF">
        <w:rPr>
          <w:rFonts w:ascii="Times New Roman" w:hAnsi="Times New Roman" w:cs="Times New Roman"/>
          <w:sz w:val="24"/>
          <w:szCs w:val="24"/>
        </w:rPr>
        <w:t xml:space="preserve">случае установления факта расхождения между ценой договора, указанной </w:t>
      </w:r>
      <w:r w:rsidRPr="00FA34EF">
        <w:rPr>
          <w:rFonts w:ascii="Times New Roman" w:hAnsi="Times New Roman" w:cs="Times New Roman"/>
          <w:sz w:val="24"/>
          <w:szCs w:val="24"/>
        </w:rPr>
        <w:t xml:space="preserve">на электронной площадке </w:t>
      </w:r>
      <w:r w:rsidR="00204C04" w:rsidRPr="00FA34EF">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sidRPr="00FA34EF">
        <w:rPr>
          <w:rFonts w:ascii="Times New Roman" w:hAnsi="Times New Roman" w:cs="Times New Roman"/>
          <w:sz w:val="24"/>
          <w:szCs w:val="24"/>
        </w:rPr>
        <w:t>, указанная на электронной площадке</w:t>
      </w:r>
      <w:r w:rsidR="00204C04" w:rsidRPr="00FA34EF">
        <w:rPr>
          <w:rFonts w:ascii="Times New Roman" w:hAnsi="Times New Roman" w:cs="Times New Roman"/>
          <w:sz w:val="24"/>
          <w:szCs w:val="24"/>
        </w:rPr>
        <w:t xml:space="preserve">. При этом Организатор вправе потребовать от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w:t>
      </w:r>
      <w:r w:rsidR="00ED7069" w:rsidRPr="00FA34EF">
        <w:rPr>
          <w:rFonts w:ascii="Times New Roman" w:hAnsi="Times New Roman" w:cs="Times New Roman"/>
          <w:sz w:val="24"/>
          <w:szCs w:val="24"/>
        </w:rPr>
        <w:t>настоящего изв</w:t>
      </w:r>
      <w:r w:rsidR="00ED7069" w:rsidRPr="0089504B">
        <w:rPr>
          <w:rFonts w:ascii="Times New Roman" w:hAnsi="Times New Roman" w:cs="Times New Roman"/>
          <w:sz w:val="24"/>
          <w:szCs w:val="24"/>
        </w:rPr>
        <w:t>ещения</w:t>
      </w:r>
      <w:r w:rsidR="00204C04" w:rsidRPr="0089504B">
        <w:rPr>
          <w:rFonts w:ascii="Times New Roman" w:hAnsi="Times New Roman" w:cs="Times New Roman"/>
          <w:sz w:val="24"/>
          <w:szCs w:val="24"/>
        </w:rPr>
        <w:t>.</w:t>
      </w:r>
    </w:p>
    <w:p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4</w:t>
      </w:r>
      <w:r w:rsidRPr="00F20486">
        <w:rPr>
          <w:rFonts w:ascii="Times New Roman" w:hAnsi="Times New Roman" w:cs="Times New Roman"/>
          <w:sz w:val="24"/>
          <w:szCs w:val="24"/>
        </w:rPr>
        <w:t> </w:t>
      </w:r>
      <w:r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w:t>
      </w:r>
      <w:r w:rsidRPr="00AF1FFB">
        <w:rPr>
          <w:rFonts w:ascii="Times New Roman" w:hAnsi="Times New Roman" w:cs="Times New Roman"/>
          <w:color w:val="000000"/>
          <w:sz w:val="24"/>
          <w:szCs w:val="24"/>
        </w:rPr>
        <w:lastRenderedPageBreak/>
        <w:t>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17.11.</w:t>
      </w:r>
      <w:r w:rsidR="00935646">
        <w:rPr>
          <w:rFonts w:ascii="Times New Roman" w:hAnsi="Times New Roman" w:cs="Times New Roman"/>
          <w:sz w:val="24"/>
          <w:szCs w:val="24"/>
        </w:rPr>
        <w:t>5</w:t>
      </w:r>
      <w:r>
        <w:rPr>
          <w:rFonts w:ascii="Times New Roman" w:hAnsi="Times New Roman" w:cs="Times New Roman"/>
          <w:sz w:val="24"/>
          <w:szCs w:val="24"/>
        </w:rPr>
        <w:t>. </w:t>
      </w:r>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45F4F">
        <w:rPr>
          <w:rFonts w:ascii="Times New Roman" w:hAnsi="Times New Roman" w:cs="Times New Roman"/>
          <w:color w:val="000000"/>
          <w:sz w:val="24"/>
          <w:szCs w:val="24"/>
        </w:rPr>
        <w:t xml:space="preserve"> осуществляется в следующем порядке:</w:t>
      </w:r>
    </w:p>
    <w:p w:rsidR="006F1330" w:rsidRPr="008875DC" w:rsidRDefault="006F1330"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7"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8"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584C9C"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происхождения</w:t>
      </w:r>
      <w:r w:rsidR="00E2295D" w:rsidRPr="00E2295D">
        <w:rPr>
          <w:rFonts w:ascii="Times New Roman" w:hAnsi="Times New Roman" w:cs="Times New Roman"/>
          <w:sz w:val="24"/>
          <w:szCs w:val="24"/>
        </w:rPr>
        <w:t xml:space="preserve">, </w:t>
      </w:r>
      <w:r w:rsidR="00E2295D" w:rsidRPr="00E2295D">
        <w:rPr>
          <w:rFonts w:ascii="Times New Roman" w:hAnsi="Times New Roman" w:cs="Times New Roman"/>
          <w:color w:val="000000"/>
          <w:sz w:val="24"/>
          <w:szCs w:val="24"/>
        </w:rPr>
        <w:t>работ, услуг, выполняемых российскими лицами</w:t>
      </w:r>
      <w:r w:rsidR="00E2295D" w:rsidRPr="00E2295D">
        <w:rPr>
          <w:rFonts w:ascii="Times New Roman" w:hAnsi="Times New Roman" w:cs="Times New Roman"/>
          <w:sz w:val="24"/>
          <w:szCs w:val="24"/>
        </w:rPr>
        <w:t>, производится</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15 процентов, при этом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C45F4F"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sidR="00E2295D">
        <w:rPr>
          <w:rFonts w:ascii="Times New Roman" w:hAnsi="Times New Roman" w:cs="Times New Roman"/>
          <w:sz w:val="24"/>
          <w:szCs w:val="24"/>
        </w:rPr>
        <w:t>выполнения работ, оказания услуг российскими/иностранными лицами,</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w:t>
      </w:r>
      <w:r w:rsidR="00CB39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00E2295D" w:rsidRPr="00E2295D">
        <w:rPr>
          <w:sz w:val="28"/>
          <w:szCs w:val="28"/>
        </w:rPr>
        <w:t xml:space="preserve"> </w:t>
      </w:r>
      <w:r w:rsidR="00E2295D" w:rsidRPr="00E2295D">
        <w:rPr>
          <w:rFonts w:ascii="Times New Roman" w:hAnsi="Times New Roman" w:cs="Times New Roman"/>
          <w:sz w:val="24"/>
          <w:szCs w:val="24"/>
        </w:rPr>
        <w:t>выполнении работ, оказании услуг иностранными лицами</w:t>
      </w:r>
      <w:r w:rsidRPr="00E2295D">
        <w:rPr>
          <w:rFonts w:ascii="Times New Roman" w:hAnsi="Times New Roman" w:cs="Times New Roman"/>
          <w:sz w:val="24"/>
          <w:szCs w:val="24"/>
        </w:rPr>
        <w:t>.</w:t>
      </w:r>
    </w:p>
    <w:p w:rsidR="00F85A38" w:rsidRPr="00964E12" w:rsidRDefault="00F85A38"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C45F4F"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Pr="00FA168E"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
    <w:p w:rsidR="00AF3CE1" w:rsidRDefault="00F20486"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17.12</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Pr>
          <w:rFonts w:ascii="Times New Roman" w:hAnsi="Times New Roman" w:cs="Times New Roman"/>
          <w:sz w:val="24"/>
          <w:szCs w:val="24"/>
        </w:rPr>
        <w:t>12</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 xml:space="preserve">оговора несколькими участниками </w:t>
      </w:r>
      <w:r w:rsidRPr="00F20486">
        <w:rPr>
          <w:rFonts w:ascii="Times New Roman" w:hAnsi="Times New Roman" w:cs="Times New Roman"/>
          <w:sz w:val="24"/>
          <w:szCs w:val="24"/>
        </w:rPr>
        <w:lastRenderedPageBreak/>
        <w:t>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50130A">
        <w:rPr>
          <w:rFonts w:ascii="Times New Roman" w:hAnsi="Times New Roman" w:cs="Times New Roman"/>
          <w:color w:val="000000"/>
          <w:sz w:val="24"/>
          <w:szCs w:val="24"/>
        </w:rPr>
        <w:t>1</w:t>
      </w:r>
      <w:r>
        <w:rPr>
          <w:rFonts w:ascii="Times New Roman" w:hAnsi="Times New Roman" w:cs="Times New Roman"/>
          <w:color w:val="000000"/>
          <w:sz w:val="24"/>
          <w:szCs w:val="24"/>
        </w:rPr>
        <w:t>3</w:t>
      </w:r>
      <w:r w:rsidR="00B30116" w:rsidRPr="0056161A">
        <w:rPr>
          <w:rFonts w:ascii="Times New Roman" w:hAnsi="Times New Roman" w:cs="Times New Roman"/>
          <w:color w:val="000000"/>
          <w:sz w:val="24"/>
          <w:szCs w:val="24"/>
        </w:rPr>
        <w:t>. </w:t>
      </w:r>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
    <w:p w:rsidR="0007608B" w:rsidRPr="0050130A" w:rsidRDefault="00C7457A"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50130A" w:rsidRPr="0050130A">
        <w:rPr>
          <w:rFonts w:ascii="Times New Roman" w:hAnsi="Times New Roman" w:cs="Times New Roman"/>
          <w:b/>
          <w:color w:val="000000"/>
          <w:sz w:val="24"/>
          <w:szCs w:val="24"/>
        </w:rPr>
        <w:t>1</w:t>
      </w:r>
      <w:r w:rsidRPr="0050130A">
        <w:rPr>
          <w:rFonts w:ascii="Times New Roman" w:hAnsi="Times New Roman" w:cs="Times New Roman"/>
          <w:b/>
          <w:color w:val="000000"/>
          <w:sz w:val="24"/>
          <w:szCs w:val="24"/>
        </w:rPr>
        <w:t>4</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56161A">
        <w:rPr>
          <w:rFonts w:ascii="Times New Roman" w:hAnsi="Times New Roman" w:cs="Times New Roman"/>
          <w:color w:val="000000"/>
          <w:sz w:val="24"/>
          <w:szCs w:val="24"/>
        </w:rPr>
        <w:t xml:space="preserve"> проведении</w:t>
      </w:r>
      <w:r w:rsidR="0007608B" w:rsidRPr="0056161A">
        <w:rPr>
          <w:rFonts w:ascii="Times New Roman" w:hAnsi="Times New Roman" w:cs="Times New Roman"/>
          <w:color w:val="000000"/>
          <w:sz w:val="24"/>
          <w:szCs w:val="24"/>
        </w:rPr>
        <w:t xml:space="preserve"> </w:t>
      </w:r>
      <w:r w:rsidR="006D3229"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извещения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4</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14.7</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14.8</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w:t>
      </w:r>
      <w:r w:rsidR="0007608B" w:rsidRPr="0056161A">
        <w:rPr>
          <w:rFonts w:ascii="Times New Roman" w:hAnsi="Times New Roman" w:cs="Times New Roman"/>
          <w:color w:val="000000"/>
          <w:sz w:val="24"/>
          <w:szCs w:val="24"/>
        </w:rPr>
        <w:lastRenderedPageBreak/>
        <w:t xml:space="preserve">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извещения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A50820" w:rsidRPr="0050130A" w:rsidRDefault="0050130A" w:rsidP="00521955">
      <w:pPr>
        <w:widowControl w:val="0"/>
        <w:tabs>
          <w:tab w:val="left" w:pos="900"/>
          <w:tab w:val="left" w:pos="1080"/>
        </w:tabs>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42722A" w:rsidRPr="0056161A" w:rsidRDefault="0042722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По итогам проведения запроса котировок в электронной форме </w:t>
      </w:r>
      <w:r w:rsidR="00204C04">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rsidR="007E1F3D" w:rsidRPr="0056161A" w:rsidRDefault="007E1F3D" w:rsidP="00521955">
      <w:pPr>
        <w:widowControl w:val="0"/>
        <w:snapToGri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и представить Заказчику на бумажном носителе подписанные со своей стороны экземпляры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оговора </w:t>
      </w:r>
      <w:r w:rsidR="002A67BC" w:rsidRPr="002A67BC">
        <w:rPr>
          <w:rFonts w:ascii="Times New Roman" w:hAnsi="Times New Roman" w:cs="Times New Roman"/>
          <w:sz w:val="24"/>
          <w:szCs w:val="24"/>
        </w:rPr>
        <w:t>и обеспечение исполнения договора</w:t>
      </w:r>
      <w:r w:rsidR="002A67BC" w:rsidRPr="0056161A">
        <w:rPr>
          <w:rFonts w:ascii="Times New Roman" w:hAnsi="Times New Roman" w:cs="Times New Roman"/>
          <w:sz w:val="24"/>
          <w:szCs w:val="24"/>
        </w:rPr>
        <w:t xml:space="preserve"> </w:t>
      </w:r>
      <w:r w:rsidRPr="0056161A">
        <w:rPr>
          <w:rFonts w:ascii="Times New Roman" w:hAnsi="Times New Roman" w:cs="Times New Roman"/>
          <w:sz w:val="24"/>
          <w:szCs w:val="24"/>
        </w:rPr>
        <w:t xml:space="preserve">не позднее 10 (десяти)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в </w:t>
      </w:r>
      <w:r>
        <w:rPr>
          <w:rFonts w:ascii="Times New Roman" w:hAnsi="Times New Roman" w:cs="Times New Roman"/>
          <w:sz w:val="24"/>
          <w:szCs w:val="24"/>
        </w:rPr>
        <w:t>ЕИС</w:t>
      </w:r>
      <w:r w:rsidRPr="0056161A">
        <w:rPr>
          <w:rFonts w:ascii="Times New Roman" w:hAnsi="Times New Roman" w:cs="Times New Roman"/>
          <w:sz w:val="24"/>
          <w:szCs w:val="24"/>
        </w:rPr>
        <w:t xml:space="preserve"> протокола рассмотрения 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sz w:val="24"/>
          <w:szCs w:val="24"/>
        </w:rPr>
        <w:t>.</w:t>
      </w:r>
    </w:p>
    <w:p w:rsidR="0042722A" w:rsidRPr="0056161A" w:rsidRDefault="0042722A" w:rsidP="00521955">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56161A">
        <w:rPr>
          <w:rFonts w:ascii="Times New Roman" w:hAnsi="Times New Roman" w:cs="Times New Roman"/>
          <w:bCs/>
          <w:sz w:val="24"/>
          <w:szCs w:val="24"/>
        </w:rPr>
        <w:t xml:space="preserve">В течение 5 (пяти) рабочих дней с даты размещения в </w:t>
      </w:r>
      <w:r w:rsidR="007E1F3D">
        <w:rPr>
          <w:rFonts w:ascii="Times New Roman" w:hAnsi="Times New Roman" w:cs="Times New Roman"/>
          <w:bCs/>
          <w:sz w:val="24"/>
          <w:szCs w:val="24"/>
        </w:rPr>
        <w:t>ЕИС</w:t>
      </w:r>
      <w:r w:rsidRPr="0056161A">
        <w:rPr>
          <w:rFonts w:ascii="Times New Roman" w:hAnsi="Times New Roman" w:cs="Times New Roman"/>
          <w:bCs/>
          <w:sz w:val="24"/>
          <w:szCs w:val="24"/>
        </w:rPr>
        <w:t xml:space="preserve">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 xml:space="preserve">иному участнику </w:t>
      </w:r>
      <w:r w:rsidR="00931A4F"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 xml:space="preserve">иным участником </w:t>
      </w:r>
      <w:r w:rsidR="00931A4F"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с которым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в проект договора, прилагаемый в составе </w:t>
      </w:r>
      <w:r w:rsidR="00D74155" w:rsidRPr="0056161A">
        <w:rPr>
          <w:rFonts w:ascii="Times New Roman" w:hAnsi="Times New Roman" w:cs="Times New Roman"/>
          <w:bCs/>
          <w:sz w:val="24"/>
          <w:szCs w:val="24"/>
        </w:rPr>
        <w:t>извещения</w:t>
      </w:r>
      <w:r w:rsidRPr="0056161A">
        <w:rPr>
          <w:rFonts w:ascii="Times New Roman" w:hAnsi="Times New Roman" w:cs="Times New Roman"/>
          <w:bCs/>
          <w:sz w:val="24"/>
          <w:szCs w:val="24"/>
        </w:rPr>
        <w:t xml:space="preserve"> о проведении запроса котировок в электронной форме. </w:t>
      </w:r>
    </w:p>
    <w:p w:rsidR="002A67BC" w:rsidRDefault="002A67BC" w:rsidP="00521955">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A67BC">
        <w:rPr>
          <w:rFonts w:ascii="Times New Roman" w:hAnsi="Times New Roman" w:cs="Times New Roman"/>
          <w:bCs/>
          <w:sz w:val="24"/>
          <w:szCs w:val="24"/>
        </w:rPr>
        <w:t>Участник закупки, признанный победителем в запросе котировок (иной участник запроса котировок в электронной форме, с которым заключается договор), не вправе отказаться от заключения договора.</w:t>
      </w:r>
    </w:p>
    <w:p w:rsidR="00521955" w:rsidRPr="00521955" w:rsidRDefault="00521955" w:rsidP="00521955">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521955">
        <w:rPr>
          <w:rFonts w:ascii="Times New Roman" w:hAnsi="Times New Roman" w:cs="Times New Roman"/>
          <w:bCs/>
          <w:sz w:val="24"/>
          <w:szCs w:val="24"/>
        </w:rPr>
        <w:t xml:space="preserve">При непредставлении Заказчику </w:t>
      </w:r>
      <w:r w:rsidR="002A67BC" w:rsidRPr="002A67BC">
        <w:rPr>
          <w:rFonts w:ascii="Times New Roman" w:hAnsi="Times New Roman" w:cs="Times New Roman"/>
          <w:bCs/>
          <w:sz w:val="24"/>
          <w:szCs w:val="24"/>
        </w:rPr>
        <w:t>таким участником закупки</w:t>
      </w:r>
      <w:r w:rsidRPr="00521955">
        <w:rPr>
          <w:rFonts w:ascii="Times New Roman" w:hAnsi="Times New Roman" w:cs="Times New Roman"/>
          <w:bCs/>
          <w:sz w:val="24"/>
          <w:szCs w:val="24"/>
        </w:rPr>
        <w:t xml:space="preserve"> в срок, предусмотренный извещением о проведении запроса котировок в электронной форме, подписанного договора и/или обеспечения исполнения договора (если такое требование установлено извещением о проведении запроса котировок в электронной форме), такой участник закупки признается уклонившимся от заключения договора, а сведения о таком участнике закупки направляются в федеральный орган исполнительной власти, уполномоченный Правительством Российской Федерации, для включения в  реестр недобросовестных поставщиков. </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w:t>
      </w:r>
      <w:r w:rsidR="00B30116" w:rsidRPr="0056161A">
        <w:rPr>
          <w:rFonts w:ascii="Times New Roman" w:hAnsi="Times New Roman" w:cs="Times New Roman"/>
          <w:color w:val="000000"/>
          <w:sz w:val="24"/>
          <w:szCs w:val="24"/>
        </w:rPr>
        <w:t xml:space="preserve"> рассмотрения </w:t>
      </w:r>
      <w:r w:rsidR="002F427A" w:rsidRPr="0056161A">
        <w:rPr>
          <w:rFonts w:ascii="Times New Roman" w:hAnsi="Times New Roman" w:cs="Times New Roman"/>
          <w:sz w:val="24"/>
          <w:szCs w:val="24"/>
        </w:rPr>
        <w:t>и оценки котировочных заявок</w:t>
      </w:r>
      <w:r w:rsidR="002F427A">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 xml:space="preserve">, составленного по результатам </w:t>
      </w:r>
      <w:r w:rsidR="006E0622" w:rsidRPr="0056161A">
        <w:rPr>
          <w:rFonts w:ascii="Times New Roman" w:hAnsi="Times New Roman" w:cs="Times New Roman"/>
          <w:color w:val="000000"/>
          <w:sz w:val="24"/>
          <w:szCs w:val="24"/>
        </w:rPr>
        <w:t>проведении запроса котировок в электронной форме</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502D7D" w:rsidRPr="00FC0A24" w:rsidRDefault="00CF32B9" w:rsidP="00521955">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9F7D7B" w:rsidRPr="009F7D7B" w:rsidRDefault="00CF32B9" w:rsidP="00521955">
      <w:pPr>
        <w:spacing w:after="0" w:line="240" w:lineRule="auto"/>
        <w:ind w:firstLine="567"/>
        <w:jc w:val="both"/>
        <w:rPr>
          <w:rFonts w:ascii="Times New Roman" w:hAnsi="Times New Roman" w:cs="Times New Roman"/>
          <w:color w:val="000000" w:themeColor="text1"/>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4C04">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w:t>
      </w:r>
      <w:r w:rsidR="00302885" w:rsidRPr="00FC0A24">
        <w:rPr>
          <w:rFonts w:ascii="Times New Roman" w:hAnsi="Times New Roman" w:cs="Times New Roman"/>
          <w:bCs/>
          <w:iCs/>
          <w:color w:val="000000"/>
          <w:sz w:val="24"/>
          <w:szCs w:val="24"/>
        </w:rPr>
        <w:t>–</w:t>
      </w:r>
      <w:r w:rsidR="00424F83">
        <w:rPr>
          <w:rFonts w:ascii="Times New Roman" w:hAnsi="Times New Roman" w:cs="Times New Roman"/>
          <w:bCs/>
          <w:iCs/>
          <w:color w:val="000000"/>
          <w:sz w:val="24"/>
          <w:szCs w:val="24"/>
        </w:rPr>
        <w:t xml:space="preserve"> </w:t>
      </w:r>
      <w:r w:rsidR="0004148C" w:rsidRPr="009F7D7B">
        <w:rPr>
          <w:rFonts w:ascii="Times New Roman" w:hAnsi="Times New Roman" w:cs="Times New Roman"/>
          <w:color w:val="000000" w:themeColor="text1"/>
          <w:sz w:val="24"/>
          <w:szCs w:val="24"/>
        </w:rPr>
        <w:t xml:space="preserve">Размер обеспечения – 30% </w:t>
      </w:r>
      <w:r w:rsidR="0004148C" w:rsidRPr="007841B6">
        <w:rPr>
          <w:rFonts w:ascii="Times New Roman" w:hAnsi="Times New Roman" w:cs="Times New Roman"/>
          <w:color w:val="000000" w:themeColor="text1"/>
          <w:sz w:val="24"/>
          <w:szCs w:val="24"/>
        </w:rPr>
        <w:t xml:space="preserve">от </w:t>
      </w:r>
      <w:r w:rsidR="009F7D7B" w:rsidRPr="009F7D7B">
        <w:rPr>
          <w:rFonts w:ascii="Times New Roman" w:hAnsi="Times New Roman" w:cs="Times New Roman"/>
          <w:color w:val="000000" w:themeColor="text1"/>
          <w:sz w:val="24"/>
          <w:szCs w:val="24"/>
        </w:rPr>
        <w:t xml:space="preserve">начальной (максимальной) цены Договора в сумме – 1 318 478 (один миллион триста восемнадцать тысяч четыреста семьдесят восемь) рублей 40 копеек, НДС не облагается. </w:t>
      </w:r>
    </w:p>
    <w:p w:rsidR="0004148C" w:rsidRPr="009F7D7B" w:rsidRDefault="0004148C" w:rsidP="00521955">
      <w:pPr>
        <w:spacing w:after="0" w:line="240" w:lineRule="auto"/>
        <w:ind w:firstLine="567"/>
        <w:jc w:val="both"/>
        <w:rPr>
          <w:rFonts w:ascii="Times New Roman" w:hAnsi="Times New Roman" w:cs="Times New Roman"/>
          <w:color w:val="000000" w:themeColor="text1"/>
          <w:sz w:val="24"/>
          <w:szCs w:val="24"/>
        </w:rPr>
      </w:pPr>
      <w:r w:rsidRPr="009F7D7B">
        <w:rPr>
          <w:rFonts w:ascii="Times New Roman" w:hAnsi="Times New Roman" w:cs="Times New Roman"/>
          <w:color w:val="000000" w:themeColor="text1"/>
          <w:sz w:val="24"/>
          <w:szCs w:val="24"/>
        </w:rPr>
        <w:t>Предоставляется путем перечисления денежных средств или предоставления независимой (банковской) гарантии.</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Реквизиты для перечисления денежных средств в качестве обеспечения договора.</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Получатель платежа: </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ФГУП «ППП»</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ИНН 7710142570, КПП 771001001</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ПАО СБЕРБАНК, Г. МОСКВАБИК 044525225</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к/с 30101810400000000225</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lastRenderedPageBreak/>
        <w:t>р/с 40502810838040100038.</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В случае если в качестве формы обеспечения исполнения договора </w:t>
      </w:r>
      <w:r w:rsidR="009F7D7B" w:rsidRPr="009F7D7B">
        <w:rPr>
          <w:rFonts w:ascii="Times New Roman" w:hAnsi="Times New Roman" w:cs="Times New Roman"/>
          <w:color w:val="000000"/>
          <w:sz w:val="24"/>
          <w:szCs w:val="24"/>
        </w:rPr>
        <w:t>Подрядчиком</w:t>
      </w:r>
      <w:r w:rsidR="009F7D7B" w:rsidRPr="0001067A">
        <w:rPr>
          <w:rFonts w:ascii="Times New Roman" w:hAnsi="Times New Roman" w:cs="Times New Roman"/>
          <w:color w:val="000000"/>
          <w:sz w:val="24"/>
          <w:szCs w:val="24"/>
        </w:rPr>
        <w:t xml:space="preserve"> </w:t>
      </w:r>
      <w:r w:rsidRPr="0001067A">
        <w:rPr>
          <w:rFonts w:ascii="Times New Roman" w:hAnsi="Times New Roman" w:cs="Times New Roman"/>
          <w:color w:val="000000"/>
          <w:sz w:val="24"/>
          <w:szCs w:val="24"/>
        </w:rPr>
        <w:t xml:space="preserve">выбрано внесение денежных средств, то обеспечение исполнения договора возвращается </w:t>
      </w:r>
      <w:r w:rsidR="009F7D7B" w:rsidRPr="009F7D7B">
        <w:rPr>
          <w:rFonts w:ascii="Times New Roman" w:hAnsi="Times New Roman" w:cs="Times New Roman"/>
          <w:color w:val="000000"/>
          <w:sz w:val="24"/>
          <w:szCs w:val="24"/>
        </w:rPr>
        <w:t>Подрядчику Заказчиком в течение 15 (пятнадцати)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01067A">
        <w:rPr>
          <w:rFonts w:ascii="Times New Roman" w:hAnsi="Times New Roman" w:cs="Times New Roman"/>
          <w:color w:val="000000"/>
          <w:sz w:val="24"/>
          <w:szCs w:val="24"/>
        </w:rPr>
        <w:t xml:space="preserve">. </w:t>
      </w:r>
    </w:p>
    <w:p w:rsidR="00C448B6" w:rsidRDefault="0004148C"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sidRPr="0001067A">
        <w:rPr>
          <w:rFonts w:ascii="Times New Roman" w:hAnsi="Times New Roman" w:cs="Times New Roman"/>
          <w:color w:val="000000"/>
          <w:sz w:val="24"/>
          <w:szCs w:val="24"/>
        </w:rPr>
        <w:t>В случае предоставления обеспечения договора на участие в запросе предложений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Срок действия независимой (банковской) гарантии должен превышать срок действия договора не менее чем на один месяц.</w:t>
      </w:r>
      <w:r w:rsidR="00C448B6">
        <w:rPr>
          <w:sz w:val="26"/>
          <w:szCs w:val="26"/>
        </w:rPr>
        <w:br w:type="page"/>
      </w:r>
    </w:p>
    <w:p w:rsidR="00F07A8F" w:rsidRPr="00F07A8F" w:rsidRDefault="00F07A8F" w:rsidP="00F07A8F">
      <w:pPr>
        <w:spacing w:after="0" w:line="240" w:lineRule="auto"/>
        <w:jc w:val="center"/>
        <w:rPr>
          <w:rFonts w:ascii="Times New Roman" w:hAnsi="Times New Roman" w:cs="Times New Roman"/>
          <w:b/>
          <w:sz w:val="24"/>
          <w:szCs w:val="24"/>
        </w:rPr>
      </w:pPr>
      <w:r w:rsidRPr="00F07A8F">
        <w:rPr>
          <w:rFonts w:ascii="Times New Roman" w:hAnsi="Times New Roman" w:cs="Times New Roman"/>
          <w:b/>
          <w:sz w:val="24"/>
          <w:szCs w:val="24"/>
        </w:rPr>
        <w:lastRenderedPageBreak/>
        <w:t>Техническое задание</w:t>
      </w:r>
    </w:p>
    <w:p w:rsidR="00F07A8F" w:rsidRPr="00F07A8F" w:rsidRDefault="00F07A8F" w:rsidP="00F07A8F">
      <w:pPr>
        <w:spacing w:after="0" w:line="240" w:lineRule="auto"/>
        <w:jc w:val="center"/>
        <w:rPr>
          <w:rFonts w:ascii="Times New Roman" w:hAnsi="Times New Roman" w:cs="Times New Roman"/>
          <w:b/>
          <w:sz w:val="24"/>
          <w:szCs w:val="24"/>
        </w:rPr>
      </w:pPr>
      <w:r w:rsidRPr="00F07A8F">
        <w:rPr>
          <w:rFonts w:ascii="Times New Roman" w:hAnsi="Times New Roman" w:cs="Times New Roman"/>
          <w:b/>
          <w:sz w:val="24"/>
          <w:szCs w:val="24"/>
        </w:rPr>
        <w:t xml:space="preserve">на выполнение работ по модернизации альтернативной измерительной площадки </w:t>
      </w:r>
    </w:p>
    <w:p w:rsidR="00F07A8F" w:rsidRPr="00F07A8F" w:rsidRDefault="00F07A8F" w:rsidP="00F07A8F">
      <w:pPr>
        <w:spacing w:after="0" w:line="240" w:lineRule="auto"/>
        <w:jc w:val="center"/>
        <w:rPr>
          <w:rFonts w:ascii="Times New Roman" w:hAnsi="Times New Roman" w:cs="Times New Roman"/>
          <w:b/>
          <w:sz w:val="24"/>
          <w:szCs w:val="24"/>
        </w:rPr>
      </w:pPr>
    </w:p>
    <w:p w:rsidR="00F07A8F" w:rsidRPr="00F07A8F" w:rsidRDefault="00F07A8F" w:rsidP="00F07A8F">
      <w:pPr>
        <w:pStyle w:val="19"/>
        <w:widowControl w:val="0"/>
        <w:numPr>
          <w:ilvl w:val="0"/>
          <w:numId w:val="37"/>
        </w:numPr>
        <w:suppressAutoHyphens/>
        <w:autoSpaceDE w:val="0"/>
        <w:autoSpaceDN w:val="0"/>
        <w:adjustRightInd w:val="0"/>
        <w:spacing w:after="0" w:line="240" w:lineRule="auto"/>
        <w:contextualSpacing w:val="0"/>
        <w:jc w:val="both"/>
        <w:rPr>
          <w:rFonts w:ascii="Times New Roman" w:hAnsi="Times New Roman"/>
          <w:b/>
          <w:sz w:val="24"/>
          <w:szCs w:val="24"/>
        </w:rPr>
      </w:pPr>
      <w:r w:rsidRPr="00F07A8F">
        <w:rPr>
          <w:rFonts w:ascii="Times New Roman" w:hAnsi="Times New Roman"/>
          <w:b/>
          <w:sz w:val="24"/>
          <w:szCs w:val="24"/>
        </w:rPr>
        <w:t>Работы по модернизации альтернативной измерительной площадки (АИП)</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Демонтаж внутренней отделки: стен (МДФ панели), пола (паркет, линолеум) и потолка (ПВХ панели), площадь помещения 30,28 м</w:t>
      </w:r>
      <w:r w:rsidRPr="00F07A8F">
        <w:rPr>
          <w:rFonts w:ascii="Times New Roman" w:hAnsi="Times New Roman"/>
          <w:bCs/>
          <w:sz w:val="24"/>
          <w:szCs w:val="24"/>
          <w:vertAlign w:val="superscript"/>
        </w:rPr>
        <w:t>2</w:t>
      </w:r>
      <w:r w:rsidRPr="00F07A8F">
        <w:rPr>
          <w:rFonts w:ascii="Times New Roman" w:hAnsi="Times New Roman"/>
          <w:bCs/>
          <w:sz w:val="24"/>
          <w:szCs w:val="24"/>
        </w:rPr>
        <w:t>, вывоз мусора;</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Сборка каркаса для монтажа звукоизоляции (площадь каркаса 103,83 м</w:t>
      </w:r>
      <w:r w:rsidRPr="00F07A8F">
        <w:rPr>
          <w:rFonts w:ascii="Times New Roman" w:hAnsi="Times New Roman"/>
          <w:bCs/>
          <w:sz w:val="24"/>
          <w:szCs w:val="24"/>
          <w:vertAlign w:val="superscript"/>
        </w:rPr>
        <w:t>2</w:t>
      </w:r>
      <w:r w:rsidRPr="00F07A8F">
        <w:rPr>
          <w:rFonts w:ascii="Times New Roman" w:hAnsi="Times New Roman"/>
          <w:bCs/>
          <w:sz w:val="24"/>
          <w:szCs w:val="24"/>
        </w:rPr>
        <w:t>, каркас фанерный с усилением) (толщина фанеры определяется Подрядчиком);</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Монтаж звукоизоляции на стены, дверь и потолок (площадь монтажа 103,83 м</w:t>
      </w:r>
      <w:r w:rsidRPr="00F07A8F">
        <w:rPr>
          <w:rFonts w:ascii="Times New Roman" w:hAnsi="Times New Roman"/>
          <w:bCs/>
          <w:sz w:val="24"/>
          <w:szCs w:val="24"/>
          <w:vertAlign w:val="superscript"/>
        </w:rPr>
        <w:t>2</w:t>
      </w:r>
      <w:r w:rsidRPr="00F07A8F">
        <w:rPr>
          <w:rFonts w:ascii="Times New Roman" w:hAnsi="Times New Roman"/>
          <w:bCs/>
          <w:sz w:val="24"/>
          <w:szCs w:val="24"/>
        </w:rPr>
        <w:t>) (материал Заказчика (шумопоглащающий материал K-FONIK B 40));</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Создание контура заземления АИП, с выводом его на охраняемую территорию (расстояние от АИП до контура заземления 15 м., замкнутый контур из электродов, соединенных методом сварки);</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Выравнивание пола АИП (стяжка из пескобетона марки М-300, площадь 30,28 м</w:t>
      </w:r>
      <w:r w:rsidRPr="00F07A8F">
        <w:rPr>
          <w:rFonts w:ascii="Times New Roman" w:hAnsi="Times New Roman"/>
          <w:bCs/>
          <w:sz w:val="24"/>
          <w:szCs w:val="24"/>
          <w:vertAlign w:val="superscript"/>
        </w:rPr>
        <w:t>2</w:t>
      </w:r>
      <w:r w:rsidRPr="00F07A8F">
        <w:rPr>
          <w:rFonts w:ascii="Times New Roman" w:hAnsi="Times New Roman"/>
          <w:bCs/>
          <w:sz w:val="24"/>
          <w:szCs w:val="24"/>
        </w:rPr>
        <w:t>);</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Монтаж пластины заземления на полу АИП (пластина заземления состоит из 4 частей, сваренных внахлест, нахлест не менее 4 см, площадь пластины 30,28 м</w:t>
      </w:r>
      <w:r w:rsidRPr="00F07A8F">
        <w:rPr>
          <w:rFonts w:ascii="Times New Roman" w:hAnsi="Times New Roman"/>
          <w:bCs/>
          <w:sz w:val="24"/>
          <w:szCs w:val="24"/>
          <w:vertAlign w:val="superscript"/>
        </w:rPr>
        <w:t>2</w:t>
      </w:r>
      <w:r w:rsidRPr="00F07A8F">
        <w:rPr>
          <w:rFonts w:ascii="Times New Roman" w:hAnsi="Times New Roman"/>
          <w:bCs/>
          <w:sz w:val="24"/>
          <w:szCs w:val="24"/>
        </w:rPr>
        <w:t>);</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Соединение пластины заземления с экраном АИП (осуществляется по контуру стен АИП методом сварки);</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Подсоединение экрана АИП и пластины заземления к контуру заземления АИП (подключение к контуру с помощью шины заземления сечением не менее 16 мм</w:t>
      </w:r>
      <w:r w:rsidRPr="00F07A8F">
        <w:rPr>
          <w:rFonts w:ascii="Times New Roman" w:hAnsi="Times New Roman"/>
          <w:bCs/>
          <w:sz w:val="24"/>
          <w:szCs w:val="24"/>
          <w:vertAlign w:val="superscript"/>
        </w:rPr>
        <w:t>2</w:t>
      </w:r>
      <w:r w:rsidRPr="00F07A8F">
        <w:rPr>
          <w:rFonts w:ascii="Times New Roman" w:hAnsi="Times New Roman"/>
          <w:bCs/>
          <w:sz w:val="24"/>
          <w:szCs w:val="24"/>
        </w:rPr>
        <w:t>);</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Укладка антистатического линолеума на пластину заземления (площадь укладки 30,28 м</w:t>
      </w:r>
      <w:r w:rsidRPr="00F07A8F">
        <w:rPr>
          <w:rFonts w:ascii="Times New Roman" w:hAnsi="Times New Roman"/>
          <w:bCs/>
          <w:sz w:val="24"/>
          <w:szCs w:val="24"/>
          <w:vertAlign w:val="superscript"/>
        </w:rPr>
        <w:t>2</w:t>
      </w:r>
      <w:r w:rsidRPr="00F07A8F">
        <w:rPr>
          <w:rFonts w:ascii="Times New Roman" w:hAnsi="Times New Roman"/>
          <w:bCs/>
          <w:sz w:val="24"/>
          <w:szCs w:val="24"/>
        </w:rPr>
        <w:t>) (фактура и цвет определяется Подрядчиком);</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Установка экранированной двери (демонтаж старой двери, демонтаж дверной коробки, сварка новой дверной коробки и экрана АИП, установка экранированной двери);</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Установка экранированного коммутационного блока (1 шт.) и подключение к нему сетевых помехоподавляющих фильтров (3 штуки) (прокладка проводов внутри (15 м.) и снаружи (5 м.) АИП, подведение их к фильтрам и розеткам, монтаж розеток (2 блока на 6 гнезд));</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Установка дробно-засыпного фильтра (демонтаж проходной панели и установка дробно-засыпного фильтра методом сварки);</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Установка вентиляционных фильтров (2 штуки) (демонтаж труб вентиляции, врезка в них вентиляционных фильтров и монтаж труб с закреплением на экране АИП методом сварки);</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Установка и подключение светильников с лампами накаливания (6 штук) (светильники на 220В);</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Установка и подключение датчиков пожарной сигнализации (2 штуки);</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F07A8F">
        <w:rPr>
          <w:rFonts w:ascii="Times New Roman" w:hAnsi="Times New Roman"/>
          <w:bCs/>
          <w:sz w:val="24"/>
          <w:szCs w:val="24"/>
        </w:rPr>
        <w:t>Установка и подключение однокоординатного опорно-поворотного устройства, изготовленного из диэлектрического материала (демонтаж установленного устройства и проводов его подключения, установка опорно-поворотного устройства и его подключение к проходной панели);</w:t>
      </w:r>
    </w:p>
    <w:p w:rsidR="00F07A8F" w:rsidRPr="00F07A8F" w:rsidRDefault="00F07A8F" w:rsidP="00F07A8F">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rPr>
          <w:rFonts w:ascii="Times New Roman" w:hAnsi="Times New Roman"/>
          <w:bCs/>
          <w:sz w:val="24"/>
          <w:szCs w:val="24"/>
        </w:rPr>
      </w:pPr>
      <w:r w:rsidRPr="00F07A8F">
        <w:rPr>
          <w:rFonts w:ascii="Times New Roman" w:hAnsi="Times New Roman"/>
          <w:bCs/>
          <w:sz w:val="24"/>
          <w:szCs w:val="24"/>
        </w:rPr>
        <w:t>Установка стола лабораторного, изготовленного из диэлектрического материала.</w:t>
      </w:r>
    </w:p>
    <w:p w:rsidR="00F07A8F" w:rsidRPr="00F07A8F" w:rsidRDefault="00F07A8F" w:rsidP="00F07A8F">
      <w:pPr>
        <w:pStyle w:val="19"/>
        <w:widowControl w:val="0"/>
        <w:tabs>
          <w:tab w:val="left" w:pos="993"/>
        </w:tabs>
        <w:suppressAutoHyphens/>
        <w:autoSpaceDE w:val="0"/>
        <w:autoSpaceDN w:val="0"/>
        <w:adjustRightInd w:val="0"/>
        <w:spacing w:after="0" w:line="240" w:lineRule="auto"/>
        <w:ind w:left="709"/>
        <w:rPr>
          <w:rFonts w:ascii="Times New Roman" w:hAnsi="Times New Roman"/>
          <w:bCs/>
          <w:sz w:val="24"/>
          <w:szCs w:val="24"/>
        </w:rPr>
      </w:pPr>
    </w:p>
    <w:p w:rsidR="00F07A8F" w:rsidRPr="00F07A8F" w:rsidRDefault="00F07A8F" w:rsidP="00F07A8F">
      <w:pPr>
        <w:pStyle w:val="19"/>
        <w:widowControl w:val="0"/>
        <w:numPr>
          <w:ilvl w:val="0"/>
          <w:numId w:val="37"/>
        </w:numPr>
        <w:suppressAutoHyphens/>
        <w:autoSpaceDE w:val="0"/>
        <w:autoSpaceDN w:val="0"/>
        <w:adjustRightInd w:val="0"/>
        <w:spacing w:after="0" w:line="240" w:lineRule="auto"/>
        <w:contextualSpacing w:val="0"/>
        <w:jc w:val="center"/>
        <w:rPr>
          <w:rFonts w:ascii="Times New Roman" w:hAnsi="Times New Roman"/>
          <w:b/>
          <w:bCs/>
          <w:sz w:val="24"/>
          <w:szCs w:val="24"/>
        </w:rPr>
      </w:pPr>
      <w:r w:rsidRPr="00F07A8F">
        <w:rPr>
          <w:rFonts w:ascii="Times New Roman" w:hAnsi="Times New Roman"/>
          <w:b/>
          <w:bCs/>
          <w:sz w:val="24"/>
          <w:szCs w:val="24"/>
        </w:rPr>
        <w:t>Требования к качеству работ и Оборудования</w:t>
      </w:r>
    </w:p>
    <w:p w:rsidR="00F07A8F" w:rsidRPr="00F07A8F" w:rsidRDefault="00F07A8F" w:rsidP="00F07A8F">
      <w:pPr>
        <w:pStyle w:val="19"/>
        <w:widowControl w:val="0"/>
        <w:suppressAutoHyphens/>
        <w:autoSpaceDE w:val="0"/>
        <w:autoSpaceDN w:val="0"/>
        <w:adjustRightInd w:val="0"/>
        <w:spacing w:after="0" w:line="240" w:lineRule="auto"/>
        <w:ind w:left="0" w:firstLine="720"/>
        <w:jc w:val="both"/>
        <w:rPr>
          <w:rFonts w:ascii="Times New Roman" w:hAnsi="Times New Roman"/>
          <w:bCs/>
          <w:sz w:val="24"/>
          <w:szCs w:val="24"/>
        </w:rPr>
      </w:pPr>
      <w:r w:rsidRPr="00F07A8F">
        <w:rPr>
          <w:rFonts w:ascii="Times New Roman" w:hAnsi="Times New Roman"/>
          <w:bCs/>
          <w:sz w:val="24"/>
          <w:szCs w:val="24"/>
        </w:rPr>
        <w:t xml:space="preserve">Выполненные работы должны соответствовать требованиям настоящего технического задания на модернизации АИП. Качество изделий и материалов, используемых при модернизации АИП, должно быть подтверждено соответствующими документами (паспорта, сертификаты). Изделия и материалы, используемые при модернизации АИП, должны быть новыми, </w:t>
      </w:r>
      <w:r w:rsidRPr="00F07A8F">
        <w:rPr>
          <w:rFonts w:ascii="Times New Roman" w:hAnsi="Times New Roman"/>
          <w:sz w:val="24"/>
          <w:szCs w:val="24"/>
        </w:rPr>
        <w:t xml:space="preserve">изготовленным в заводских условиях и не иметь дефектов изготовления. </w:t>
      </w:r>
      <w:r w:rsidRPr="00F07A8F">
        <w:rPr>
          <w:rFonts w:ascii="Times New Roman" w:hAnsi="Times New Roman"/>
          <w:bCs/>
          <w:sz w:val="24"/>
          <w:szCs w:val="24"/>
        </w:rPr>
        <w:t xml:space="preserve">Надежность обеспечивается гарантией фирмы-производителя. </w:t>
      </w:r>
    </w:p>
    <w:p w:rsidR="00F07A8F" w:rsidRPr="00F07A8F" w:rsidRDefault="00F07A8F" w:rsidP="00F07A8F">
      <w:pPr>
        <w:pStyle w:val="19"/>
        <w:widowControl w:val="0"/>
        <w:suppressAutoHyphens/>
        <w:autoSpaceDE w:val="0"/>
        <w:autoSpaceDN w:val="0"/>
        <w:adjustRightInd w:val="0"/>
        <w:spacing w:after="0" w:line="240" w:lineRule="auto"/>
        <w:ind w:left="0" w:firstLine="720"/>
        <w:jc w:val="both"/>
        <w:rPr>
          <w:rFonts w:ascii="Times New Roman" w:hAnsi="Times New Roman"/>
          <w:bCs/>
          <w:sz w:val="24"/>
          <w:szCs w:val="24"/>
        </w:rPr>
      </w:pPr>
    </w:p>
    <w:p w:rsidR="00F07A8F" w:rsidRPr="00F07A8F" w:rsidRDefault="00F07A8F" w:rsidP="00F07A8F">
      <w:pPr>
        <w:pStyle w:val="19"/>
        <w:widowControl w:val="0"/>
        <w:numPr>
          <w:ilvl w:val="0"/>
          <w:numId w:val="37"/>
        </w:numPr>
        <w:suppressAutoHyphens/>
        <w:autoSpaceDE w:val="0"/>
        <w:autoSpaceDN w:val="0"/>
        <w:adjustRightInd w:val="0"/>
        <w:spacing w:after="0" w:line="240" w:lineRule="auto"/>
        <w:contextualSpacing w:val="0"/>
        <w:jc w:val="center"/>
        <w:rPr>
          <w:rFonts w:ascii="Times New Roman" w:hAnsi="Times New Roman"/>
          <w:b/>
          <w:bCs/>
          <w:sz w:val="24"/>
          <w:szCs w:val="24"/>
        </w:rPr>
      </w:pPr>
      <w:r w:rsidRPr="00F07A8F">
        <w:rPr>
          <w:rFonts w:ascii="Times New Roman" w:hAnsi="Times New Roman"/>
          <w:b/>
          <w:bCs/>
          <w:sz w:val="24"/>
          <w:szCs w:val="24"/>
        </w:rPr>
        <w:t>Требования к сроку и объему предоставления гарантий качества Оборудования</w:t>
      </w:r>
    </w:p>
    <w:p w:rsidR="00F07A8F" w:rsidRPr="00F07A8F" w:rsidRDefault="00F07A8F" w:rsidP="00F07A8F">
      <w:pPr>
        <w:pStyle w:val="19"/>
        <w:widowControl w:val="0"/>
        <w:suppressAutoHyphens/>
        <w:autoSpaceDE w:val="0"/>
        <w:autoSpaceDN w:val="0"/>
        <w:adjustRightInd w:val="0"/>
        <w:spacing w:after="0" w:line="240" w:lineRule="auto"/>
        <w:ind w:left="0" w:firstLine="720"/>
        <w:jc w:val="both"/>
        <w:rPr>
          <w:rFonts w:ascii="Times New Roman" w:hAnsi="Times New Roman"/>
          <w:sz w:val="24"/>
          <w:szCs w:val="24"/>
        </w:rPr>
      </w:pPr>
      <w:r w:rsidRPr="00F07A8F">
        <w:rPr>
          <w:rFonts w:ascii="Times New Roman" w:hAnsi="Times New Roman"/>
          <w:sz w:val="24"/>
          <w:szCs w:val="24"/>
        </w:rPr>
        <w:t xml:space="preserve">Гарантийный срок на </w:t>
      </w:r>
      <w:r w:rsidRPr="00F07A8F">
        <w:rPr>
          <w:rFonts w:ascii="Times New Roman" w:hAnsi="Times New Roman"/>
          <w:bCs/>
          <w:sz w:val="24"/>
          <w:szCs w:val="24"/>
        </w:rPr>
        <w:t>выполненные работы по модернизации</w:t>
      </w:r>
      <w:r w:rsidRPr="00F07A8F">
        <w:rPr>
          <w:rFonts w:ascii="Times New Roman" w:hAnsi="Times New Roman"/>
          <w:sz w:val="24"/>
          <w:szCs w:val="24"/>
        </w:rPr>
        <w:t xml:space="preserve"> должен составлять </w:t>
      </w:r>
      <w:r w:rsidRPr="00F07A8F">
        <w:rPr>
          <w:rFonts w:ascii="Times New Roman" w:hAnsi="Times New Roman"/>
          <w:sz w:val="24"/>
          <w:szCs w:val="24"/>
        </w:rPr>
        <w:br/>
      </w:r>
    </w:p>
    <w:p w:rsidR="00F07A8F" w:rsidRPr="00F07A8F" w:rsidRDefault="00F07A8F" w:rsidP="00F07A8F">
      <w:pPr>
        <w:pStyle w:val="19"/>
        <w:widowControl w:val="0"/>
        <w:suppressAutoHyphens/>
        <w:autoSpaceDE w:val="0"/>
        <w:autoSpaceDN w:val="0"/>
        <w:adjustRightInd w:val="0"/>
        <w:spacing w:after="0" w:line="240" w:lineRule="auto"/>
        <w:ind w:left="0" w:firstLine="720"/>
        <w:jc w:val="both"/>
        <w:rPr>
          <w:rFonts w:ascii="Times New Roman" w:hAnsi="Times New Roman"/>
          <w:sz w:val="24"/>
          <w:szCs w:val="24"/>
        </w:rPr>
      </w:pPr>
      <w:r w:rsidRPr="00F07A8F">
        <w:rPr>
          <w:rFonts w:ascii="Times New Roman" w:hAnsi="Times New Roman"/>
          <w:sz w:val="24"/>
          <w:szCs w:val="24"/>
        </w:rPr>
        <w:lastRenderedPageBreak/>
        <w:t xml:space="preserve">12 (двенадцать) месяцев и исчисляться </w:t>
      </w:r>
      <w:r w:rsidRPr="00F07A8F">
        <w:rPr>
          <w:rFonts w:ascii="Times New Roman" w:hAnsi="Times New Roman"/>
          <w:sz w:val="24"/>
          <w:szCs w:val="24"/>
          <w:lang w:eastAsia="zh-CN"/>
        </w:rPr>
        <w:t>с даты выполнения работ</w:t>
      </w:r>
      <w:r w:rsidRPr="00F07A8F">
        <w:rPr>
          <w:rFonts w:ascii="Times New Roman" w:hAnsi="Times New Roman"/>
          <w:sz w:val="24"/>
          <w:szCs w:val="24"/>
        </w:rPr>
        <w:t>.</w:t>
      </w:r>
    </w:p>
    <w:p w:rsidR="00F07A8F" w:rsidRPr="00F07A8F" w:rsidRDefault="00F07A8F" w:rsidP="00F07A8F">
      <w:pPr>
        <w:tabs>
          <w:tab w:val="left" w:pos="960"/>
        </w:tabs>
        <w:spacing w:after="0" w:line="240" w:lineRule="auto"/>
        <w:ind w:firstLine="709"/>
        <w:jc w:val="center"/>
        <w:rPr>
          <w:rFonts w:ascii="Times New Roman" w:hAnsi="Times New Roman" w:cs="Times New Roman"/>
          <w:b/>
          <w:bCs/>
          <w:sz w:val="24"/>
          <w:szCs w:val="24"/>
        </w:rPr>
      </w:pPr>
    </w:p>
    <w:p w:rsidR="00F07A8F" w:rsidRPr="00F07A8F" w:rsidRDefault="00F07A8F" w:rsidP="00F07A8F">
      <w:pPr>
        <w:tabs>
          <w:tab w:val="left" w:pos="960"/>
        </w:tabs>
        <w:spacing w:after="0" w:line="240" w:lineRule="auto"/>
        <w:ind w:firstLine="709"/>
        <w:jc w:val="center"/>
        <w:rPr>
          <w:rFonts w:ascii="Times New Roman" w:hAnsi="Times New Roman" w:cs="Times New Roman"/>
          <w:b/>
          <w:bCs/>
          <w:sz w:val="24"/>
          <w:szCs w:val="24"/>
        </w:rPr>
      </w:pPr>
      <w:r w:rsidRPr="00F07A8F">
        <w:rPr>
          <w:rFonts w:ascii="Times New Roman" w:hAnsi="Times New Roman" w:cs="Times New Roman"/>
          <w:b/>
          <w:bCs/>
          <w:sz w:val="24"/>
          <w:szCs w:val="24"/>
        </w:rPr>
        <w:t>4. Условия выполнения работ</w:t>
      </w:r>
    </w:p>
    <w:p w:rsidR="00F07A8F" w:rsidRPr="00F07A8F" w:rsidRDefault="00F07A8F" w:rsidP="00F07A8F">
      <w:pPr>
        <w:keepNext/>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 xml:space="preserve">Выполнение работ осуществляется силами и средствами Подрядчика по адресу Заказчика: </w:t>
      </w:r>
      <w:r w:rsidRPr="00F07A8F">
        <w:rPr>
          <w:rFonts w:ascii="Times New Roman" w:hAnsi="Times New Roman" w:cs="Times New Roman"/>
          <w:bCs/>
          <w:sz w:val="24"/>
          <w:szCs w:val="24"/>
        </w:rPr>
        <w:t>г. Москва, 2-й Магистральный тупик, дом 7А, стр. 1.</w:t>
      </w:r>
    </w:p>
    <w:p w:rsidR="00F07A8F" w:rsidRPr="00773457" w:rsidRDefault="00F07A8F" w:rsidP="00F07A8F">
      <w:pPr>
        <w:pStyle w:val="23"/>
        <w:tabs>
          <w:tab w:val="left" w:pos="360"/>
          <w:tab w:val="left" w:pos="6870"/>
        </w:tabs>
        <w:autoSpaceDE w:val="0"/>
        <w:autoSpaceDN w:val="0"/>
        <w:adjustRightInd w:val="0"/>
        <w:spacing w:after="0" w:line="240" w:lineRule="auto"/>
        <w:ind w:left="0" w:firstLine="709"/>
        <w:jc w:val="both"/>
        <w:rPr>
          <w:rFonts w:ascii="Times New Roman" w:hAnsi="Times New Roman"/>
          <w:b/>
          <w:bCs/>
          <w:sz w:val="16"/>
          <w:szCs w:val="24"/>
        </w:rPr>
      </w:pPr>
    </w:p>
    <w:p w:rsidR="00F07A8F" w:rsidRPr="00455E47" w:rsidRDefault="00F07A8F" w:rsidP="00F07A8F">
      <w:pPr>
        <w:pStyle w:val="23"/>
        <w:tabs>
          <w:tab w:val="left" w:pos="360"/>
          <w:tab w:val="left" w:pos="960"/>
        </w:tabs>
        <w:autoSpaceDE w:val="0"/>
        <w:autoSpaceDN w:val="0"/>
        <w:adjustRightInd w:val="0"/>
        <w:spacing w:after="0" w:line="240" w:lineRule="auto"/>
        <w:ind w:left="0" w:firstLine="709"/>
        <w:jc w:val="center"/>
        <w:rPr>
          <w:rFonts w:ascii="Times New Roman" w:hAnsi="Times New Roman"/>
          <w:b/>
          <w:bCs/>
          <w:sz w:val="24"/>
          <w:szCs w:val="24"/>
        </w:rPr>
      </w:pPr>
      <w:r>
        <w:rPr>
          <w:rFonts w:ascii="Times New Roman" w:hAnsi="Times New Roman"/>
          <w:b/>
          <w:bCs/>
          <w:sz w:val="24"/>
          <w:szCs w:val="24"/>
        </w:rPr>
        <w:t>5</w:t>
      </w:r>
      <w:r w:rsidRPr="00455E47">
        <w:rPr>
          <w:rFonts w:ascii="Times New Roman" w:hAnsi="Times New Roman"/>
          <w:b/>
          <w:bCs/>
          <w:sz w:val="24"/>
          <w:szCs w:val="24"/>
        </w:rPr>
        <w:t xml:space="preserve">. Требования к срокам (периодам) </w:t>
      </w:r>
      <w:r>
        <w:rPr>
          <w:rFonts w:ascii="Times New Roman" w:hAnsi="Times New Roman"/>
          <w:b/>
          <w:bCs/>
          <w:sz w:val="24"/>
          <w:szCs w:val="24"/>
        </w:rPr>
        <w:t xml:space="preserve">выполнения работ </w:t>
      </w:r>
    </w:p>
    <w:p w:rsidR="00F07A8F" w:rsidRPr="00F6277A" w:rsidRDefault="00F07A8F" w:rsidP="00F07A8F">
      <w:pPr>
        <w:pStyle w:val="aa"/>
        <w:ind w:left="0"/>
        <w:jc w:val="both"/>
        <w:rPr>
          <w:rFonts w:ascii="Times New Roman" w:hAnsi="Times New Roman" w:cs="Times New Roman"/>
          <w:sz w:val="24"/>
          <w:szCs w:val="24"/>
        </w:rPr>
      </w:pPr>
      <w:r>
        <w:rPr>
          <w:rFonts w:ascii="Times New Roman" w:hAnsi="Times New Roman" w:cs="Times New Roman"/>
          <w:sz w:val="24"/>
          <w:szCs w:val="24"/>
        </w:rPr>
        <w:t>Выполнение работ осуществляется в течение 14 (четырнадцати) календарных дней с даты подписания договора и акта передачи помещения в работу. Подрядчик</w:t>
      </w:r>
      <w:r w:rsidRPr="00455E47">
        <w:rPr>
          <w:rFonts w:ascii="Times New Roman" w:hAnsi="Times New Roman" w:cs="Times New Roman"/>
          <w:sz w:val="24"/>
          <w:szCs w:val="24"/>
        </w:rPr>
        <w:t xml:space="preserve"> считается исполнившим обязательств</w:t>
      </w:r>
      <w:r>
        <w:rPr>
          <w:rFonts w:ascii="Times New Roman" w:hAnsi="Times New Roman" w:cs="Times New Roman"/>
          <w:sz w:val="24"/>
          <w:szCs w:val="24"/>
        </w:rPr>
        <w:t>а</w:t>
      </w:r>
      <w:r w:rsidRPr="00455E47">
        <w:rPr>
          <w:rFonts w:ascii="Times New Roman" w:hAnsi="Times New Roman" w:cs="Times New Roman"/>
          <w:sz w:val="24"/>
          <w:szCs w:val="24"/>
        </w:rPr>
        <w:t xml:space="preserve"> </w:t>
      </w:r>
      <w:r>
        <w:rPr>
          <w:rFonts w:ascii="Times New Roman" w:hAnsi="Times New Roman" w:cs="Times New Roman"/>
          <w:sz w:val="24"/>
          <w:szCs w:val="24"/>
        </w:rPr>
        <w:t xml:space="preserve">по модернизации АИП, </w:t>
      </w:r>
      <w:r w:rsidRPr="00455E47">
        <w:rPr>
          <w:rFonts w:ascii="Times New Roman" w:hAnsi="Times New Roman" w:cs="Times New Roman"/>
          <w:sz w:val="24"/>
          <w:szCs w:val="24"/>
        </w:rPr>
        <w:t xml:space="preserve">если в результате приемки </w:t>
      </w:r>
      <w:r>
        <w:rPr>
          <w:rFonts w:ascii="Times New Roman" w:hAnsi="Times New Roman" w:cs="Times New Roman"/>
          <w:sz w:val="24"/>
          <w:szCs w:val="24"/>
        </w:rPr>
        <w:t>Заказчиком</w:t>
      </w:r>
      <w:r w:rsidRPr="00455E47">
        <w:rPr>
          <w:rFonts w:ascii="Times New Roman" w:hAnsi="Times New Roman" w:cs="Times New Roman"/>
          <w:sz w:val="24"/>
          <w:szCs w:val="24"/>
        </w:rPr>
        <w:t xml:space="preserve"> установлено соответствие</w:t>
      </w:r>
      <w:r>
        <w:rPr>
          <w:rFonts w:ascii="Times New Roman" w:hAnsi="Times New Roman" w:cs="Times New Roman"/>
          <w:sz w:val="24"/>
          <w:szCs w:val="24"/>
        </w:rPr>
        <w:t xml:space="preserve"> состава и </w:t>
      </w:r>
      <w:r w:rsidRPr="00455E47">
        <w:rPr>
          <w:rFonts w:ascii="Times New Roman" w:hAnsi="Times New Roman" w:cs="Times New Roman"/>
          <w:sz w:val="24"/>
          <w:szCs w:val="24"/>
        </w:rPr>
        <w:t xml:space="preserve">качества </w:t>
      </w:r>
      <w:r>
        <w:rPr>
          <w:rFonts w:ascii="Times New Roman" w:hAnsi="Times New Roman" w:cs="Times New Roman"/>
          <w:sz w:val="24"/>
          <w:szCs w:val="24"/>
        </w:rPr>
        <w:t>выполненных работ</w:t>
      </w:r>
      <w:r w:rsidRPr="00455E47">
        <w:rPr>
          <w:rFonts w:ascii="Times New Roman" w:hAnsi="Times New Roman" w:cs="Times New Roman"/>
          <w:sz w:val="24"/>
          <w:szCs w:val="24"/>
        </w:rPr>
        <w:t xml:space="preserve">, указанным в Приложении № 1 к Договору. Датой исполнения обязательств </w:t>
      </w:r>
      <w:r>
        <w:rPr>
          <w:rFonts w:ascii="Times New Roman" w:hAnsi="Times New Roman" w:cs="Times New Roman"/>
          <w:sz w:val="24"/>
          <w:szCs w:val="24"/>
        </w:rPr>
        <w:t>по модернизации АИП</w:t>
      </w:r>
      <w:r w:rsidRPr="00455E47">
        <w:rPr>
          <w:rFonts w:ascii="Times New Roman" w:hAnsi="Times New Roman" w:cs="Times New Roman"/>
          <w:sz w:val="24"/>
          <w:szCs w:val="24"/>
        </w:rPr>
        <w:t xml:space="preserve"> считается дата подписания Сторонами Акта сдачи-приемки </w:t>
      </w:r>
      <w:r>
        <w:rPr>
          <w:rFonts w:ascii="Times New Roman" w:hAnsi="Times New Roman" w:cs="Times New Roman"/>
          <w:sz w:val="24"/>
          <w:szCs w:val="24"/>
          <w:lang w:eastAsia="zh-CN"/>
        </w:rPr>
        <w:t>выполненных работ</w:t>
      </w:r>
      <w:r w:rsidRPr="00455E47">
        <w:rPr>
          <w:rFonts w:ascii="Times New Roman" w:hAnsi="Times New Roman" w:cs="Times New Roman"/>
          <w:sz w:val="24"/>
          <w:szCs w:val="24"/>
        </w:rPr>
        <w:t>.</w:t>
      </w:r>
    </w:p>
    <w:p w:rsidR="00F07A8F" w:rsidRPr="00780C3A" w:rsidRDefault="00F07A8F" w:rsidP="00F07A8F">
      <w:pPr>
        <w:shd w:val="clear" w:color="auto" w:fill="FFFFFF"/>
        <w:contextualSpacing/>
        <w:jc w:val="both"/>
        <w:rPr>
          <w:rFonts w:ascii="Times New Roman" w:hAnsi="Times New Roman" w:cs="Times New Roman"/>
          <w:sz w:val="18"/>
          <w:szCs w:val="24"/>
          <w:shd w:val="clear" w:color="auto" w:fill="FFFFFF"/>
        </w:rPr>
      </w:pPr>
    </w:p>
    <w:p w:rsidR="00F07A8F" w:rsidRDefault="00F07A8F" w:rsidP="00F07A8F">
      <w:pPr>
        <w:jc w:val="center"/>
        <w:rPr>
          <w:rFonts w:ascii="Times New Roman" w:hAnsi="Times New Roman"/>
          <w:b/>
          <w:bCs/>
          <w:sz w:val="24"/>
          <w:szCs w:val="24"/>
        </w:rPr>
      </w:pPr>
      <w:r>
        <w:rPr>
          <w:rFonts w:ascii="Times New Roman" w:hAnsi="Times New Roman" w:cs="Times New Roman"/>
          <w:b/>
          <w:sz w:val="24"/>
          <w:szCs w:val="24"/>
          <w:shd w:val="clear" w:color="auto" w:fill="FFFFFF"/>
        </w:rPr>
        <w:t>6</w:t>
      </w:r>
      <w:r w:rsidRPr="009720AB">
        <w:rPr>
          <w:rFonts w:ascii="Times New Roman" w:hAnsi="Times New Roman" w:cs="Times New Roman"/>
          <w:b/>
          <w:sz w:val="24"/>
          <w:szCs w:val="24"/>
          <w:shd w:val="clear" w:color="auto" w:fill="FFFFFF"/>
        </w:rPr>
        <w:t xml:space="preserve">. </w:t>
      </w:r>
      <w:r>
        <w:rPr>
          <w:rFonts w:ascii="Times New Roman" w:hAnsi="Times New Roman"/>
          <w:b/>
          <w:bCs/>
          <w:sz w:val="24"/>
          <w:szCs w:val="24"/>
        </w:rPr>
        <w:t>Требования к характеристикам модернизированной АИП</w:t>
      </w:r>
    </w:p>
    <w:tbl>
      <w:tblPr>
        <w:tblStyle w:val="af2"/>
        <w:tblW w:w="9923" w:type="dxa"/>
        <w:tblInd w:w="-34" w:type="dxa"/>
        <w:tblLook w:val="04A0" w:firstRow="1" w:lastRow="0" w:firstColumn="1" w:lastColumn="0" w:noHBand="0" w:noVBand="1"/>
      </w:tblPr>
      <w:tblGrid>
        <w:gridCol w:w="4111"/>
        <w:gridCol w:w="5812"/>
      </w:tblGrid>
      <w:tr w:rsidR="00F07A8F" w:rsidTr="00F07A8F">
        <w:trPr>
          <w:trHeight w:val="414"/>
        </w:trPr>
        <w:tc>
          <w:tcPr>
            <w:tcW w:w="4111" w:type="dxa"/>
            <w:vAlign w:val="center"/>
          </w:tcPr>
          <w:p w:rsidR="00F07A8F" w:rsidRPr="00780C3A" w:rsidRDefault="00F07A8F" w:rsidP="00F07A8F">
            <w:pPr>
              <w:jc w:val="center"/>
              <w:rPr>
                <w:rFonts w:ascii="Times New Roman" w:hAnsi="Times New Roman" w:cs="Times New Roman"/>
                <w:b/>
                <w:color w:val="000000"/>
                <w:sz w:val="24"/>
                <w:szCs w:val="24"/>
              </w:rPr>
            </w:pPr>
            <w:r w:rsidRPr="00780C3A">
              <w:rPr>
                <w:rFonts w:ascii="Times New Roman" w:hAnsi="Times New Roman" w:cs="Times New Roman"/>
                <w:b/>
                <w:color w:val="000000"/>
                <w:sz w:val="24"/>
                <w:szCs w:val="24"/>
              </w:rPr>
              <w:t>Параметр</w:t>
            </w:r>
          </w:p>
        </w:tc>
        <w:tc>
          <w:tcPr>
            <w:tcW w:w="5812" w:type="dxa"/>
            <w:vAlign w:val="center"/>
          </w:tcPr>
          <w:p w:rsidR="00F07A8F" w:rsidRPr="00780C3A" w:rsidRDefault="00F07A8F" w:rsidP="00F07A8F">
            <w:pPr>
              <w:jc w:val="center"/>
              <w:rPr>
                <w:rFonts w:ascii="Times New Roman" w:hAnsi="Times New Roman" w:cs="Times New Roman"/>
                <w:b/>
                <w:color w:val="000000"/>
                <w:sz w:val="24"/>
                <w:szCs w:val="24"/>
              </w:rPr>
            </w:pPr>
            <w:r w:rsidRPr="00780C3A">
              <w:rPr>
                <w:rFonts w:ascii="Times New Roman" w:hAnsi="Times New Roman" w:cs="Times New Roman"/>
                <w:b/>
                <w:color w:val="000000"/>
                <w:sz w:val="24"/>
                <w:szCs w:val="24"/>
              </w:rPr>
              <w:t>Требуемая характеристика</w:t>
            </w:r>
          </w:p>
        </w:tc>
      </w:tr>
      <w:tr w:rsidR="00F07A8F" w:rsidTr="00F07A8F">
        <w:trPr>
          <w:trHeight w:val="545"/>
        </w:trPr>
        <w:tc>
          <w:tcPr>
            <w:tcW w:w="9923" w:type="dxa"/>
            <w:gridSpan w:val="2"/>
            <w:vAlign w:val="center"/>
          </w:tcPr>
          <w:p w:rsidR="00F07A8F" w:rsidRPr="00780C3A" w:rsidRDefault="00F07A8F" w:rsidP="00F07A8F">
            <w:pPr>
              <w:jc w:val="center"/>
              <w:rPr>
                <w:rFonts w:ascii="Times New Roman" w:hAnsi="Times New Roman" w:cs="Times New Roman"/>
                <w:b/>
                <w:bCs/>
                <w:sz w:val="24"/>
                <w:szCs w:val="24"/>
              </w:rPr>
            </w:pPr>
            <w:r w:rsidRPr="00780C3A">
              <w:rPr>
                <w:rFonts w:ascii="Times New Roman" w:hAnsi="Times New Roman" w:cs="Times New Roman"/>
                <w:b/>
                <w:bCs/>
                <w:sz w:val="24"/>
                <w:szCs w:val="24"/>
              </w:rPr>
              <w:t>Однокоординатное опорно-поворотное устройство</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Высота рабочей плоскости</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0,8 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Угол поворота рабочей плоскости стола</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0-360 град.</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Максимальная скорость вращения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20 град./сек</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Допустимая нагрузка</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100 кг</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Материал стола</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диэлектрический</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Дистанционное управление</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по проводам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Диаметр столешницы</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 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Напряжение электропитания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230 В</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Максимальный потребляемый ток</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1,1 А</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Уровень помехоэмиссии</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значений, приведённых на кривых 1 ГОСТ 30429-96 в диапазоне от 0,009 до 1000 МГц (должно подтверждаться протоколом испытаний)</w:t>
            </w:r>
          </w:p>
        </w:tc>
      </w:tr>
      <w:tr w:rsidR="00F07A8F" w:rsidTr="00F07A8F">
        <w:trPr>
          <w:trHeight w:val="409"/>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Стол лабораторный</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Высота рабочей плоскости</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0,8 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Допустимая нагрузка</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100 кг</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Размер столешницы</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 на 1,5 м</w:t>
            </w:r>
          </w:p>
        </w:tc>
      </w:tr>
      <w:tr w:rsidR="00F07A8F" w:rsidTr="00F07A8F">
        <w:trPr>
          <w:trHeight w:val="413"/>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Дверь экранированная</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Ширина проема</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1,2 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60 Дб</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Тип экранир</w:t>
            </w:r>
            <w:r w:rsidRPr="00780C3A">
              <w:rPr>
                <w:rFonts w:ascii="Times New Roman" w:hAnsi="Times New Roman" w:cs="Times New Roman"/>
                <w:color w:val="000000"/>
                <w:sz w:val="24"/>
                <w:szCs w:val="24"/>
                <w:lang w:val="en-US"/>
              </w:rPr>
              <w:t>ующей конструкции</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ножевой с пружинами из бериллиевой бронзы</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рядов пружин</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4</w:t>
            </w:r>
          </w:p>
        </w:tc>
      </w:tr>
      <w:tr w:rsidR="00F07A8F" w:rsidTr="00F07A8F">
        <w:trPr>
          <w:trHeight w:val="353"/>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color w:val="000000"/>
                <w:sz w:val="24"/>
                <w:szCs w:val="24"/>
              </w:rPr>
              <w:t>Коммутационный экранированный блок</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60 дБ</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Габаритные размеры</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600 х 250 х 100 мм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Способ крепления к экрану камеры</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болтовое через сетчатую проводящую прокладку</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подключаемых фильтров</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4</w:t>
            </w:r>
          </w:p>
        </w:tc>
      </w:tr>
      <w:tr w:rsidR="00F07A8F" w:rsidTr="00F07A8F">
        <w:trPr>
          <w:trHeight w:val="459"/>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Пластина заземления</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Полное сопротивление </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4 Ом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Сечение шины заземления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16 мм</w:t>
            </w:r>
            <w:r w:rsidRPr="00780C3A">
              <w:rPr>
                <w:rFonts w:ascii="Times New Roman" w:hAnsi="Times New Roman" w:cs="Times New Roman"/>
                <w:color w:val="000000"/>
                <w:sz w:val="24"/>
                <w:szCs w:val="24"/>
                <w:vertAlign w:val="superscript"/>
              </w:rPr>
              <w:t>2</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lastRenderedPageBreak/>
              <w:t>Толщина пластины</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0,001 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частей в пластине</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4 шт</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Соединение частей пластины</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Внахлест, заход не менее 1 см</w:t>
            </w:r>
          </w:p>
        </w:tc>
      </w:tr>
      <w:tr w:rsidR="00F07A8F" w:rsidTr="00F07A8F">
        <w:trPr>
          <w:trHeight w:val="426"/>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Фильтр дробно-засыпной</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60 Дб</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F07A8F" w:rsidTr="00F07A8F">
        <w:trPr>
          <w:trHeight w:val="389"/>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Фильтр сетевой помехоподавляющий</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60 Дб</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C72BC8">
              <w:rPr>
                <w:rFonts w:ascii="Times New Roman" w:hAnsi="Times New Roman" w:cs="Times New Roman"/>
                <w:color w:val="000000"/>
                <w:sz w:val="24"/>
                <w:szCs w:val="24"/>
              </w:rPr>
              <w:t>Сертификат соответствия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ФСТЭК России</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проводов</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2</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Номинальный ток</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16 А</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Номинальное напряжение постоянного тока</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500 В</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Номинальное напряжение переменного тока</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220 В</w:t>
            </w:r>
          </w:p>
        </w:tc>
      </w:tr>
      <w:tr w:rsidR="00F07A8F" w:rsidTr="00F07A8F">
        <w:trPr>
          <w:trHeight w:val="583"/>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Фильтр вентиляционный</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Диаметр ячейки</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 – 4 мм</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60 Дб</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Диаметр</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150 мм</w:t>
            </w:r>
          </w:p>
        </w:tc>
      </w:tr>
      <w:tr w:rsidR="00F07A8F" w:rsidTr="00F07A8F">
        <w:trPr>
          <w:trHeight w:val="415"/>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 xml:space="preserve">Светильники </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Тип ламп</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Лампы накаливания на 220 В</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Норма освещенности</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300 – 500 лк</w:t>
            </w:r>
          </w:p>
        </w:tc>
      </w:tr>
      <w:tr w:rsidR="00F07A8F" w:rsidTr="00F07A8F">
        <w:trPr>
          <w:trHeight w:val="356"/>
        </w:trPr>
        <w:tc>
          <w:tcPr>
            <w:tcW w:w="9923" w:type="dxa"/>
            <w:gridSpan w:val="2"/>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b/>
                <w:color w:val="000000"/>
                <w:sz w:val="24"/>
                <w:szCs w:val="24"/>
              </w:rPr>
              <w:t>Контур заземления</w:t>
            </w:r>
          </w:p>
        </w:tc>
      </w:tr>
      <w:tr w:rsidR="00F07A8F" w:rsidTr="00F07A8F">
        <w:tc>
          <w:tcPr>
            <w:tcW w:w="4111" w:type="dxa"/>
            <w:vAlign w:val="center"/>
          </w:tcPr>
          <w:p w:rsidR="00F07A8F" w:rsidRPr="00780C3A" w:rsidRDefault="00F07A8F" w:rsidP="00F07A8F">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Сопротивление</w:t>
            </w:r>
          </w:p>
        </w:tc>
        <w:tc>
          <w:tcPr>
            <w:tcW w:w="5812" w:type="dxa"/>
            <w:vAlign w:val="center"/>
          </w:tcPr>
          <w:p w:rsidR="00F07A8F" w:rsidRPr="00780C3A" w:rsidRDefault="00F07A8F" w:rsidP="00F07A8F">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4 Ом</w:t>
            </w:r>
          </w:p>
        </w:tc>
      </w:tr>
    </w:tbl>
    <w:p w:rsidR="00F07A8F" w:rsidRDefault="00F07A8F" w:rsidP="00F07A8F"/>
    <w:p w:rsidR="00610B1D" w:rsidRDefault="0004148C" w:rsidP="0004148C">
      <w:pPr>
        <w:widowControl w:val="0"/>
        <w:spacing w:after="0" w:line="240" w:lineRule="auto"/>
        <w:rPr>
          <w:rFonts w:ascii="Times New Roman" w:hAnsi="Times New Roman" w:cs="Times New Roman"/>
          <w:b/>
          <w:iCs/>
          <w:sz w:val="24"/>
          <w:szCs w:val="24"/>
        </w:rPr>
      </w:pPr>
      <w:r w:rsidRPr="00C350B7">
        <w:rPr>
          <w:rFonts w:ascii="Times New Roman" w:eastAsia="Lucida Sans Unicode" w:hAnsi="Times New Roman"/>
          <w:sz w:val="24"/>
          <w:szCs w:val="24"/>
          <w:lang w:eastAsia="zh-CN" w:bidi="hi-IN"/>
        </w:rPr>
        <w:t>.</w:t>
      </w:r>
      <w:r w:rsidR="00610B1D">
        <w:rPr>
          <w:rFonts w:ascii="Times New Roman" w:hAnsi="Times New Roman" w:cs="Times New Roman"/>
          <w:b/>
          <w:iCs/>
          <w:sz w:val="24"/>
          <w:szCs w:val="24"/>
        </w:rPr>
        <w:br w:type="page"/>
      </w:r>
    </w:p>
    <w:p w:rsidR="003B2910" w:rsidRDefault="00302885" w:rsidP="0004148C">
      <w:pPr>
        <w:widowControl w:val="0"/>
        <w:spacing w:after="0" w:line="240" w:lineRule="auto"/>
        <w:jc w:val="right"/>
        <w:rPr>
          <w:rFonts w:ascii="Times New Roman" w:hAnsi="Times New Roman" w:cs="Times New Roman"/>
          <w:b/>
          <w:iCs/>
          <w:sz w:val="24"/>
          <w:szCs w:val="24"/>
        </w:rPr>
      </w:pPr>
      <w:r w:rsidRPr="00A0003C">
        <w:rPr>
          <w:rFonts w:ascii="Times New Roman" w:hAnsi="Times New Roman" w:cs="Times New Roman"/>
          <w:b/>
          <w:iCs/>
          <w:sz w:val="24"/>
          <w:szCs w:val="24"/>
        </w:rPr>
        <w:lastRenderedPageBreak/>
        <w:t xml:space="preserve">ПРОЕКТ </w:t>
      </w:r>
    </w:p>
    <w:p w:rsidR="00F07A8F" w:rsidRPr="00F07A8F" w:rsidRDefault="00F07A8F" w:rsidP="00F07A8F">
      <w:pPr>
        <w:pStyle w:val="af9"/>
      </w:pPr>
      <w:r w:rsidRPr="00F07A8F">
        <w:t>Договор подряда №  ___________</w:t>
      </w:r>
    </w:p>
    <w:p w:rsidR="00F07A8F" w:rsidRPr="00F07A8F" w:rsidRDefault="00F07A8F" w:rsidP="00F07A8F">
      <w:pPr>
        <w:pStyle w:val="afa"/>
        <w:spacing w:after="0" w:line="240" w:lineRule="auto"/>
        <w:rPr>
          <w:rFonts w:ascii="Times New Roman" w:hAnsi="Times New Roman" w:cs="Times New Roman"/>
          <w:sz w:val="24"/>
          <w:szCs w:val="24"/>
          <w:lang w:eastAsia="ar-SA"/>
        </w:rPr>
      </w:pPr>
    </w:p>
    <w:p w:rsidR="00F07A8F" w:rsidRPr="00F07A8F" w:rsidRDefault="00F07A8F" w:rsidP="00F07A8F">
      <w:pPr>
        <w:spacing w:after="0" w:line="240" w:lineRule="auto"/>
        <w:jc w:val="center"/>
        <w:rPr>
          <w:rFonts w:ascii="Times New Roman" w:hAnsi="Times New Roman" w:cs="Times New Roman"/>
          <w:sz w:val="24"/>
          <w:szCs w:val="24"/>
        </w:rPr>
      </w:pPr>
      <w:r w:rsidRPr="00F07A8F">
        <w:rPr>
          <w:rFonts w:ascii="Times New Roman" w:hAnsi="Times New Roman" w:cs="Times New Roman"/>
          <w:sz w:val="24"/>
          <w:szCs w:val="24"/>
        </w:rPr>
        <w:t>г. Москва                                                                                                          «___»_______ 2020 г.</w:t>
      </w:r>
    </w:p>
    <w:p w:rsidR="00F07A8F" w:rsidRPr="00F07A8F" w:rsidRDefault="00F07A8F" w:rsidP="00F07A8F">
      <w:pPr>
        <w:tabs>
          <w:tab w:val="left" w:pos="5274"/>
        </w:tabs>
        <w:spacing w:after="0" w:line="240" w:lineRule="auto"/>
        <w:jc w:val="both"/>
        <w:rPr>
          <w:rFonts w:ascii="Times New Roman" w:hAnsi="Times New Roman" w:cs="Times New Roman"/>
          <w:sz w:val="24"/>
          <w:szCs w:val="24"/>
        </w:rPr>
      </w:pPr>
      <w:r w:rsidRPr="00F07A8F">
        <w:rPr>
          <w:rFonts w:ascii="Times New Roman" w:hAnsi="Times New Roman" w:cs="Times New Roman"/>
          <w:sz w:val="24"/>
          <w:szCs w:val="24"/>
        </w:rPr>
        <w:tab/>
      </w:r>
    </w:p>
    <w:p w:rsidR="00F07A8F" w:rsidRPr="00F07A8F" w:rsidRDefault="00F07A8F" w:rsidP="00F07A8F">
      <w:pPr>
        <w:spacing w:after="0" w:line="240" w:lineRule="auto"/>
        <w:ind w:firstLine="720"/>
        <w:jc w:val="both"/>
        <w:rPr>
          <w:rFonts w:ascii="Times New Roman" w:hAnsi="Times New Roman" w:cs="Times New Roman"/>
          <w:sz w:val="24"/>
          <w:szCs w:val="24"/>
        </w:rPr>
      </w:pPr>
      <w:r w:rsidRPr="00F07A8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07A8F">
        <w:rPr>
          <w:rFonts w:ascii="Times New Roman" w:hAnsi="Times New Roman" w:cs="Times New Roman"/>
          <w:sz w:val="24"/>
          <w:szCs w:val="24"/>
        </w:rPr>
        <w:t xml:space="preserve"> именуемое в дальнейшем «Заказчик», в лице ___________________, действующего на основании _____________________, с одной стороны, и</w:t>
      </w:r>
      <w:r w:rsidRPr="00F07A8F">
        <w:rPr>
          <w:rFonts w:ascii="Times New Roman" w:hAnsi="Times New Roman" w:cs="Times New Roman"/>
          <w:bCs/>
          <w:sz w:val="24"/>
          <w:szCs w:val="24"/>
        </w:rPr>
        <w:t xml:space="preserve"> __________________________________, </w:t>
      </w:r>
      <w:r w:rsidRPr="00F07A8F">
        <w:rPr>
          <w:rFonts w:ascii="Times New Roman" w:hAnsi="Times New Roman" w:cs="Times New Roman"/>
          <w:sz w:val="24"/>
          <w:szCs w:val="24"/>
        </w:rPr>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F07A8F">
        <w:rPr>
          <w:rFonts w:ascii="Times New Roman" w:hAnsi="Times New Roman" w:cs="Times New Roman"/>
          <w:bCs/>
          <w:iCs/>
          <w:sz w:val="24"/>
          <w:szCs w:val="24"/>
        </w:rPr>
        <w:t xml:space="preserve">на основании протокола </w:t>
      </w:r>
      <w:r w:rsidRPr="00F07A8F">
        <w:rPr>
          <w:rFonts w:ascii="Times New Roman" w:hAnsi="Times New Roman" w:cs="Times New Roman"/>
          <w:sz w:val="24"/>
          <w:szCs w:val="24"/>
        </w:rPr>
        <w:t>проведения запроса котировок в электронной форме</w:t>
      </w:r>
      <w:r w:rsidRPr="00F07A8F">
        <w:rPr>
          <w:rFonts w:ascii="Times New Roman" w:hAnsi="Times New Roman" w:cs="Times New Roman"/>
          <w:bCs/>
          <w:i/>
          <w:iCs/>
          <w:sz w:val="24"/>
          <w:szCs w:val="24"/>
        </w:rPr>
        <w:t xml:space="preserve"> </w:t>
      </w:r>
      <w:r w:rsidRPr="00F07A8F">
        <w:rPr>
          <w:rFonts w:ascii="Times New Roman" w:hAnsi="Times New Roman" w:cs="Times New Roman"/>
          <w:bCs/>
          <w:iCs/>
          <w:sz w:val="24"/>
          <w:szCs w:val="24"/>
        </w:rPr>
        <w:t>от «___» _____________ 2020 г. №__________</w:t>
      </w:r>
      <w:r w:rsidRPr="00F07A8F">
        <w:rPr>
          <w:rFonts w:ascii="Times New Roman" w:hAnsi="Times New Roman" w:cs="Times New Roman"/>
          <w:bCs/>
          <w:sz w:val="24"/>
          <w:szCs w:val="24"/>
        </w:rPr>
        <w:t xml:space="preserve">, </w:t>
      </w:r>
      <w:r w:rsidRPr="00F07A8F">
        <w:rPr>
          <w:rFonts w:ascii="Times New Roman" w:hAnsi="Times New Roman" w:cs="Times New Roman"/>
          <w:sz w:val="24"/>
          <w:szCs w:val="24"/>
        </w:rPr>
        <w:t>заключили настоящий договор подряда (далее – Договор) о нижеследующем:</w:t>
      </w:r>
    </w:p>
    <w:p w:rsidR="00F07A8F" w:rsidRPr="00F07A8F" w:rsidRDefault="00F07A8F" w:rsidP="00F07A8F">
      <w:pPr>
        <w:spacing w:after="0" w:line="240" w:lineRule="auto"/>
        <w:ind w:firstLine="720"/>
        <w:jc w:val="both"/>
        <w:rPr>
          <w:rFonts w:ascii="Times New Roman" w:hAnsi="Times New Roman" w:cs="Times New Roman"/>
          <w:sz w:val="24"/>
          <w:szCs w:val="24"/>
        </w:rPr>
      </w:pPr>
    </w:p>
    <w:p w:rsidR="00F07A8F" w:rsidRPr="00F07A8F" w:rsidRDefault="00F07A8F" w:rsidP="00F07A8F">
      <w:pPr>
        <w:tabs>
          <w:tab w:val="left" w:pos="1440"/>
        </w:tabs>
        <w:spacing w:after="0" w:line="240" w:lineRule="auto"/>
        <w:ind w:left="360"/>
        <w:jc w:val="center"/>
        <w:rPr>
          <w:rFonts w:ascii="Times New Roman" w:hAnsi="Times New Roman" w:cs="Times New Roman"/>
          <w:b/>
          <w:bCs/>
          <w:sz w:val="24"/>
          <w:szCs w:val="24"/>
        </w:rPr>
      </w:pPr>
      <w:r w:rsidRPr="00F07A8F">
        <w:rPr>
          <w:rFonts w:ascii="Times New Roman" w:hAnsi="Times New Roman" w:cs="Times New Roman"/>
          <w:b/>
          <w:bCs/>
          <w:sz w:val="24"/>
          <w:szCs w:val="24"/>
        </w:rPr>
        <w:t>1. Предмет Договора</w:t>
      </w:r>
    </w:p>
    <w:p w:rsidR="00F07A8F" w:rsidRPr="00F07A8F" w:rsidRDefault="00F07A8F" w:rsidP="00F07A8F">
      <w:pPr>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1.1. По Договору Подрядчик обязуется выполнить работы по модернизации альтернативной измерительной площадки (далее - работы), а Заказчик обязуется принять результат работ и оплатить его.</w:t>
      </w:r>
    </w:p>
    <w:p w:rsidR="00F07A8F" w:rsidRPr="00F07A8F" w:rsidRDefault="00F07A8F" w:rsidP="00F07A8F">
      <w:pPr>
        <w:tabs>
          <w:tab w:val="left" w:pos="0"/>
          <w:tab w:val="left" w:pos="426"/>
          <w:tab w:val="left" w:pos="1080"/>
          <w:tab w:val="left" w:pos="1418"/>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1.2. Объем, содержание, цена работ и другие предъявляемые к ним требования определяются Техническим заданием (Приложение №1), Расчетом стоимости работ (Приложение №2), являющимися неотъемлемой частью Договора.</w:t>
      </w:r>
    </w:p>
    <w:p w:rsidR="00F07A8F" w:rsidRPr="00F07A8F" w:rsidRDefault="00F07A8F" w:rsidP="00F07A8F">
      <w:pPr>
        <w:tabs>
          <w:tab w:val="left" w:pos="0"/>
          <w:tab w:val="left" w:pos="426"/>
          <w:tab w:val="left" w:pos="1080"/>
          <w:tab w:val="left" w:pos="1418"/>
        </w:tabs>
        <w:spacing w:after="0" w:line="240" w:lineRule="auto"/>
        <w:jc w:val="both"/>
        <w:rPr>
          <w:rFonts w:ascii="Times New Roman" w:hAnsi="Times New Roman" w:cs="Times New Roman"/>
          <w:sz w:val="24"/>
          <w:szCs w:val="24"/>
        </w:rPr>
      </w:pPr>
    </w:p>
    <w:p w:rsidR="00F07A8F" w:rsidRPr="00F07A8F" w:rsidRDefault="00F07A8F" w:rsidP="00F07A8F">
      <w:pPr>
        <w:tabs>
          <w:tab w:val="left" w:pos="1200"/>
          <w:tab w:val="left" w:pos="3686"/>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2. Сроки выполнения работ</w:t>
      </w:r>
    </w:p>
    <w:p w:rsidR="00F07A8F" w:rsidRPr="00F07A8F" w:rsidRDefault="00F07A8F" w:rsidP="00F07A8F">
      <w:pPr>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 xml:space="preserve">2.1. Подрядчик обязуется выполнить работы в течение 14 (четырнадцати) календарных дней с даты подписания настоящего Договора на основании подписанного акта передачи помещения в работу (Приложение №3). </w:t>
      </w:r>
    </w:p>
    <w:p w:rsidR="00F07A8F" w:rsidRPr="00F07A8F" w:rsidRDefault="00F07A8F" w:rsidP="00F07A8F">
      <w:pPr>
        <w:tabs>
          <w:tab w:val="left" w:pos="360"/>
          <w:tab w:val="left" w:pos="840"/>
        </w:tabs>
        <w:spacing w:after="0" w:line="240" w:lineRule="auto"/>
        <w:jc w:val="both"/>
        <w:rPr>
          <w:rFonts w:ascii="Times New Roman" w:hAnsi="Times New Roman" w:cs="Times New Roman"/>
          <w:sz w:val="24"/>
          <w:szCs w:val="24"/>
        </w:rPr>
      </w:pPr>
    </w:p>
    <w:p w:rsidR="00F07A8F" w:rsidRPr="00F07A8F" w:rsidRDefault="00F07A8F" w:rsidP="00F07A8F">
      <w:pPr>
        <w:tabs>
          <w:tab w:val="left" w:pos="1440"/>
          <w:tab w:val="left" w:pos="156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 xml:space="preserve">3. Цена Договора и порядок расчетов </w:t>
      </w:r>
    </w:p>
    <w:p w:rsidR="00F07A8F" w:rsidRPr="00F07A8F" w:rsidRDefault="00F07A8F" w:rsidP="00FA34EF">
      <w:pPr>
        <w:pStyle w:val="aa"/>
        <w:tabs>
          <w:tab w:val="left" w:pos="540"/>
        </w:tabs>
        <w:spacing w:after="0" w:line="240" w:lineRule="auto"/>
        <w:ind w:firstLine="426"/>
        <w:rPr>
          <w:rFonts w:ascii="Times New Roman" w:hAnsi="Times New Roman" w:cs="Times New Roman"/>
          <w:sz w:val="24"/>
          <w:szCs w:val="24"/>
        </w:rPr>
      </w:pPr>
      <w:r w:rsidRPr="00F07A8F">
        <w:rPr>
          <w:rFonts w:ascii="Times New Roman" w:hAnsi="Times New Roman" w:cs="Times New Roman"/>
          <w:sz w:val="24"/>
          <w:szCs w:val="24"/>
        </w:rPr>
        <w:t>3.1. Цена Договора составляет ______________ (_______________________) рублей __ копеек, в том числе НДС – 20 %: _____________ (________) рублей___ копеек.</w:t>
      </w:r>
    </w:p>
    <w:p w:rsidR="00F07A8F" w:rsidRPr="00F07A8F" w:rsidRDefault="00F07A8F" w:rsidP="00F07A8F">
      <w:pPr>
        <w:widowControl w:val="0"/>
        <w:spacing w:after="0" w:line="240" w:lineRule="auto"/>
        <w:ind w:firstLine="708"/>
        <w:jc w:val="both"/>
        <w:rPr>
          <w:rFonts w:ascii="Times New Roman" w:hAnsi="Times New Roman" w:cs="Times New Roman"/>
          <w:sz w:val="24"/>
          <w:szCs w:val="24"/>
        </w:rPr>
      </w:pPr>
      <w:r w:rsidRPr="00F07A8F">
        <w:rPr>
          <w:rFonts w:ascii="Times New Roman" w:hAnsi="Times New Roman" w:cs="Times New Roman"/>
          <w:sz w:val="24"/>
          <w:szCs w:val="24"/>
        </w:rPr>
        <w:t>3.2.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F07A8F" w:rsidRPr="00F07A8F" w:rsidRDefault="00F07A8F" w:rsidP="00F07A8F">
      <w:pPr>
        <w:spacing w:after="0" w:line="240" w:lineRule="auto"/>
        <w:ind w:firstLine="709"/>
        <w:jc w:val="both"/>
        <w:rPr>
          <w:rStyle w:val="blk"/>
          <w:rFonts w:ascii="Times New Roman" w:hAnsi="Times New Roman" w:cs="Times New Roman"/>
          <w:sz w:val="24"/>
          <w:szCs w:val="24"/>
        </w:rPr>
      </w:pPr>
      <w:r w:rsidRPr="00F07A8F">
        <w:rPr>
          <w:rStyle w:val="blk"/>
          <w:rFonts w:ascii="Times New Roman" w:hAnsi="Times New Roman" w:cs="Times New Roman"/>
          <w:sz w:val="24"/>
          <w:szCs w:val="24"/>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F07A8F" w:rsidRPr="00F07A8F" w:rsidRDefault="00F07A8F" w:rsidP="00F07A8F">
      <w:pPr>
        <w:spacing w:after="0" w:line="240" w:lineRule="auto"/>
        <w:ind w:firstLine="709"/>
        <w:jc w:val="both"/>
        <w:rPr>
          <w:rFonts w:ascii="Times New Roman" w:hAnsi="Times New Roman" w:cs="Times New Roman"/>
          <w:sz w:val="24"/>
          <w:szCs w:val="24"/>
        </w:rPr>
      </w:pPr>
      <w:r w:rsidRPr="00F07A8F">
        <w:rPr>
          <w:rStyle w:val="blk"/>
          <w:rFonts w:ascii="Times New Roman" w:hAnsi="Times New Roman" w:cs="Times New Roman"/>
          <w:sz w:val="24"/>
          <w:szCs w:val="24"/>
        </w:rPr>
        <w:t xml:space="preserve">При этом, не допускается замена страны происхождения </w:t>
      </w:r>
      <w:r w:rsidRPr="00F07A8F">
        <w:rPr>
          <w:rFonts w:ascii="Times New Roman" w:hAnsi="Times New Roman" w:cs="Times New Roman"/>
          <w:sz w:val="24"/>
          <w:szCs w:val="24"/>
        </w:rPr>
        <w:t>товаров, выполнение работ, оказание услуг российскими лицами,</w:t>
      </w:r>
      <w:r w:rsidRPr="00F07A8F">
        <w:rPr>
          <w:rStyle w:val="blk"/>
          <w:rFonts w:ascii="Times New Roman" w:hAnsi="Times New Roman" w:cs="Times New Roman"/>
          <w:sz w:val="24"/>
          <w:szCs w:val="24"/>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925-ПП).</w:t>
      </w:r>
    </w:p>
    <w:p w:rsidR="00F07A8F" w:rsidRPr="00F07A8F" w:rsidRDefault="00F07A8F" w:rsidP="00F07A8F">
      <w:pPr>
        <w:widowControl w:val="0"/>
        <w:tabs>
          <w:tab w:val="left" w:pos="0"/>
        </w:tabs>
        <w:autoSpaceDE w:val="0"/>
        <w:spacing w:after="0" w:line="240" w:lineRule="auto"/>
        <w:ind w:firstLine="680"/>
        <w:jc w:val="both"/>
        <w:rPr>
          <w:rFonts w:ascii="Times New Roman" w:hAnsi="Times New Roman" w:cs="Times New Roman"/>
          <w:sz w:val="24"/>
          <w:szCs w:val="24"/>
        </w:rPr>
      </w:pPr>
      <w:r w:rsidRPr="00F07A8F">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F07A8F" w:rsidRPr="00F07A8F" w:rsidRDefault="00F07A8F" w:rsidP="00F07A8F">
      <w:pPr>
        <w:widowControl w:val="0"/>
        <w:tabs>
          <w:tab w:val="left" w:pos="0"/>
        </w:tabs>
        <w:autoSpaceDE w:val="0"/>
        <w:spacing w:after="0" w:line="240" w:lineRule="auto"/>
        <w:ind w:firstLine="680"/>
        <w:jc w:val="both"/>
        <w:rPr>
          <w:rFonts w:ascii="Times New Roman" w:hAnsi="Times New Roman" w:cs="Times New Roman"/>
          <w:sz w:val="24"/>
          <w:szCs w:val="24"/>
        </w:rPr>
      </w:pPr>
      <w:r w:rsidRPr="00F07A8F">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F07A8F" w:rsidRPr="00F07A8F" w:rsidRDefault="00F07A8F" w:rsidP="00F07A8F">
      <w:pPr>
        <w:pStyle w:val="220"/>
        <w:tabs>
          <w:tab w:val="left" w:pos="540"/>
          <w:tab w:val="left" w:pos="840"/>
        </w:tabs>
        <w:spacing w:after="0" w:line="240" w:lineRule="auto"/>
        <w:ind w:firstLine="709"/>
        <w:jc w:val="both"/>
      </w:pPr>
      <w:r w:rsidRPr="00F07A8F">
        <w:t>3.3. Расчет по Договору осуществляется в следующем порядке:</w:t>
      </w:r>
    </w:p>
    <w:p w:rsidR="00F07A8F" w:rsidRPr="00F07A8F" w:rsidRDefault="00F07A8F" w:rsidP="00F07A8F">
      <w:pPr>
        <w:pStyle w:val="220"/>
        <w:tabs>
          <w:tab w:val="left" w:pos="540"/>
          <w:tab w:val="left" w:pos="840"/>
        </w:tabs>
        <w:spacing w:after="0" w:line="240" w:lineRule="auto"/>
        <w:ind w:firstLine="709"/>
        <w:jc w:val="both"/>
      </w:pPr>
      <w:r w:rsidRPr="00F07A8F">
        <w:t xml:space="preserve">3.3.1. Авансовый платеж в размере 30% (тридцати процентов), что составляет ____________ (___________) рублей __ копеек, в том числе НДС – 20 %, производится </w:t>
      </w:r>
      <w:r w:rsidRPr="00F07A8F">
        <w:lastRenderedPageBreak/>
        <w:t>Заказчиком в течение 5 (пяти) банковских дней с даты заключения настоящего Договора на основании выставленного Подрядчиком счета.</w:t>
      </w:r>
    </w:p>
    <w:p w:rsidR="00F07A8F" w:rsidRPr="00F07A8F" w:rsidRDefault="00F07A8F" w:rsidP="00F07A8F">
      <w:pPr>
        <w:pStyle w:val="220"/>
        <w:tabs>
          <w:tab w:val="left" w:pos="540"/>
          <w:tab w:val="left" w:pos="840"/>
        </w:tabs>
        <w:spacing w:after="0" w:line="240" w:lineRule="auto"/>
        <w:ind w:firstLine="709"/>
        <w:jc w:val="both"/>
      </w:pPr>
      <w:r w:rsidRPr="00F07A8F">
        <w:t>3.3.2. Окончательный расчет производится Заказчиком по факту выполненных работ в течение 15 (пятнадцати) банковских дней с даты подписания акта о приемки выполненных работ Сторонами в размере стоимости работ за минусом авансового платежа и выставления счета, счета-фактуры.</w:t>
      </w:r>
    </w:p>
    <w:p w:rsidR="00F07A8F" w:rsidRPr="00F07A8F" w:rsidRDefault="00F07A8F" w:rsidP="00F07A8F">
      <w:pPr>
        <w:pStyle w:val="220"/>
        <w:tabs>
          <w:tab w:val="left" w:pos="540"/>
          <w:tab w:val="left" w:pos="840"/>
        </w:tabs>
        <w:spacing w:after="0" w:line="240" w:lineRule="auto"/>
        <w:ind w:firstLine="709"/>
        <w:jc w:val="both"/>
      </w:pPr>
      <w:r w:rsidRPr="00F07A8F">
        <w:t>3.4. В случае возникновения необходимости в проведении дополнительных работ и по этой причине в существенном превышении цены работ по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Договору, заключенным в письменной форме и подписанным Сторонами.</w:t>
      </w:r>
    </w:p>
    <w:p w:rsidR="00F07A8F" w:rsidRPr="00F07A8F" w:rsidRDefault="00F07A8F" w:rsidP="00F07A8F">
      <w:pPr>
        <w:pStyle w:val="220"/>
        <w:tabs>
          <w:tab w:val="left" w:pos="540"/>
          <w:tab w:val="left" w:pos="840"/>
        </w:tabs>
        <w:spacing w:after="0" w:line="240" w:lineRule="auto"/>
        <w:ind w:firstLine="709"/>
        <w:jc w:val="both"/>
      </w:pPr>
      <w:r w:rsidRPr="00F07A8F">
        <w:t>3.5.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F07A8F" w:rsidRPr="00F07A8F" w:rsidRDefault="00F07A8F" w:rsidP="00F07A8F">
      <w:pPr>
        <w:pStyle w:val="220"/>
        <w:tabs>
          <w:tab w:val="left" w:pos="360"/>
          <w:tab w:val="left" w:pos="540"/>
          <w:tab w:val="left" w:pos="840"/>
        </w:tabs>
        <w:spacing w:after="0" w:line="240" w:lineRule="auto"/>
        <w:jc w:val="both"/>
      </w:pPr>
    </w:p>
    <w:p w:rsidR="00F07A8F" w:rsidRPr="00F07A8F" w:rsidRDefault="00F07A8F" w:rsidP="00F07A8F">
      <w:pPr>
        <w:tabs>
          <w:tab w:val="left" w:pos="120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4. Права и обязанности Сторон</w:t>
      </w:r>
    </w:p>
    <w:p w:rsidR="00F07A8F" w:rsidRPr="00F07A8F" w:rsidRDefault="00F07A8F" w:rsidP="00F07A8F">
      <w:pPr>
        <w:tabs>
          <w:tab w:val="left" w:pos="284"/>
          <w:tab w:val="left" w:pos="8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4.1 Права и обязанности Подрядчика:</w:t>
      </w:r>
    </w:p>
    <w:p w:rsidR="00F07A8F" w:rsidRPr="00F07A8F" w:rsidRDefault="00F07A8F" w:rsidP="00F07A8F">
      <w:pPr>
        <w:pStyle w:val="210"/>
        <w:tabs>
          <w:tab w:val="left" w:pos="284"/>
          <w:tab w:val="left" w:pos="720"/>
          <w:tab w:val="left" w:pos="840"/>
        </w:tabs>
        <w:spacing w:before="0"/>
        <w:ind w:left="0" w:firstLine="709"/>
      </w:pPr>
      <w:r w:rsidRPr="00F07A8F">
        <w:t>4.1.1.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Расчетом стоимости работ.</w:t>
      </w:r>
    </w:p>
    <w:p w:rsidR="00F07A8F" w:rsidRPr="00F07A8F" w:rsidRDefault="00F07A8F" w:rsidP="00F07A8F">
      <w:pPr>
        <w:pStyle w:val="210"/>
        <w:tabs>
          <w:tab w:val="left" w:pos="284"/>
          <w:tab w:val="left" w:pos="720"/>
          <w:tab w:val="left" w:pos="840"/>
        </w:tabs>
        <w:spacing w:before="0"/>
        <w:ind w:left="0" w:firstLine="709"/>
      </w:pPr>
      <w:r w:rsidRPr="00F07A8F">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F07A8F" w:rsidRPr="00F07A8F" w:rsidRDefault="00F07A8F" w:rsidP="00F07A8F">
      <w:pPr>
        <w:pStyle w:val="210"/>
        <w:tabs>
          <w:tab w:val="left" w:pos="284"/>
          <w:tab w:val="left" w:pos="720"/>
          <w:tab w:val="left" w:pos="840"/>
        </w:tabs>
        <w:spacing w:before="0"/>
        <w:ind w:left="0" w:firstLine="709"/>
      </w:pPr>
      <w:r w:rsidRPr="00F07A8F">
        <w:t>4.1.3. Подрядчик обеспечивает выполнение работ из своих материалов и материалов представленные Заказчиком в соответствии с Техническим заданием.</w:t>
      </w:r>
    </w:p>
    <w:p w:rsidR="00F07A8F" w:rsidRPr="00F07A8F" w:rsidRDefault="00F07A8F" w:rsidP="00F07A8F">
      <w:pPr>
        <w:pStyle w:val="210"/>
        <w:tabs>
          <w:tab w:val="left" w:pos="284"/>
          <w:tab w:val="left" w:pos="720"/>
          <w:tab w:val="left" w:pos="840"/>
        </w:tabs>
        <w:spacing w:before="0"/>
        <w:ind w:left="0" w:firstLine="709"/>
      </w:pPr>
      <w:r w:rsidRPr="00F07A8F">
        <w:t>4.1.4. Подрядчик обязуется выполнить работы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F07A8F" w:rsidRPr="00F07A8F" w:rsidRDefault="00F07A8F" w:rsidP="00F07A8F">
      <w:pPr>
        <w:pStyle w:val="210"/>
        <w:tabs>
          <w:tab w:val="left" w:pos="284"/>
          <w:tab w:val="left" w:pos="720"/>
          <w:tab w:val="left" w:pos="840"/>
        </w:tabs>
        <w:spacing w:before="0"/>
        <w:ind w:left="0" w:firstLine="709"/>
      </w:pPr>
      <w:r w:rsidRPr="00F07A8F">
        <w:t>4.1.5.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F07A8F" w:rsidRPr="00F07A8F" w:rsidRDefault="00F07A8F" w:rsidP="00F07A8F">
      <w:pPr>
        <w:pStyle w:val="210"/>
        <w:tabs>
          <w:tab w:val="left" w:pos="284"/>
          <w:tab w:val="left" w:pos="720"/>
          <w:tab w:val="left" w:pos="840"/>
        </w:tabs>
        <w:spacing w:before="0"/>
        <w:ind w:left="0" w:firstLine="709"/>
      </w:pPr>
      <w:r w:rsidRPr="00F07A8F">
        <w:t>4.1.6.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F07A8F" w:rsidRPr="00F07A8F" w:rsidRDefault="00F07A8F" w:rsidP="00F07A8F">
      <w:pPr>
        <w:pStyle w:val="210"/>
        <w:tabs>
          <w:tab w:val="left" w:pos="284"/>
          <w:tab w:val="left" w:pos="720"/>
          <w:tab w:val="left" w:pos="840"/>
        </w:tabs>
        <w:spacing w:before="0"/>
        <w:ind w:left="0" w:firstLine="709"/>
      </w:pPr>
      <w:r w:rsidRPr="00F07A8F">
        <w:t>4.1.7. 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F07A8F" w:rsidRPr="00F07A8F" w:rsidRDefault="00F07A8F" w:rsidP="00F07A8F">
      <w:pPr>
        <w:pStyle w:val="210"/>
        <w:tabs>
          <w:tab w:val="left" w:pos="284"/>
          <w:tab w:val="left" w:pos="720"/>
          <w:tab w:val="left" w:pos="840"/>
        </w:tabs>
        <w:spacing w:before="0"/>
        <w:ind w:left="0" w:firstLine="709"/>
      </w:pPr>
      <w:r w:rsidRPr="00F07A8F">
        <w:t>4.1.8. Работники Подрядчика обязаны соблюдать режим курения табака, установленный Заказчиком.</w:t>
      </w:r>
    </w:p>
    <w:p w:rsidR="00F07A8F" w:rsidRPr="00F07A8F" w:rsidRDefault="00F07A8F" w:rsidP="00F07A8F">
      <w:pPr>
        <w:pStyle w:val="210"/>
        <w:tabs>
          <w:tab w:val="left" w:pos="284"/>
          <w:tab w:val="left" w:pos="720"/>
          <w:tab w:val="left" w:pos="840"/>
        </w:tabs>
        <w:spacing w:before="0"/>
        <w:ind w:left="0" w:firstLine="709"/>
      </w:pPr>
      <w:r w:rsidRPr="00F07A8F">
        <w:t>4.1.9.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F07A8F" w:rsidRPr="00F07A8F" w:rsidRDefault="00F07A8F" w:rsidP="00F07A8F">
      <w:pPr>
        <w:widowControl w:val="0"/>
        <w:shd w:val="clear" w:color="auto" w:fill="FFFFFF"/>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F07A8F">
        <w:rPr>
          <w:rFonts w:ascii="Times New Roman" w:hAnsi="Times New Roman" w:cs="Times New Roman"/>
          <w:sz w:val="24"/>
          <w:szCs w:val="24"/>
        </w:rPr>
        <w:t>4.1.10.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средства (штраф, пени)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w:t>
      </w:r>
    </w:p>
    <w:p w:rsidR="00F07A8F" w:rsidRPr="00F07A8F" w:rsidRDefault="00F07A8F" w:rsidP="00F07A8F">
      <w:pPr>
        <w:tabs>
          <w:tab w:val="left" w:pos="284"/>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4.2. Права и обязанности Заказчика:</w:t>
      </w:r>
    </w:p>
    <w:p w:rsidR="00F07A8F" w:rsidRPr="00F07A8F" w:rsidRDefault="00F07A8F" w:rsidP="00F07A8F">
      <w:pPr>
        <w:tabs>
          <w:tab w:val="left" w:pos="284"/>
          <w:tab w:val="left" w:pos="720"/>
          <w:tab w:val="left" w:pos="8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4.2.1.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rsidR="00F07A8F" w:rsidRPr="00F07A8F" w:rsidRDefault="00F07A8F" w:rsidP="00F07A8F">
      <w:pPr>
        <w:tabs>
          <w:tab w:val="left" w:pos="284"/>
          <w:tab w:val="left" w:pos="720"/>
          <w:tab w:val="left" w:pos="8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lastRenderedPageBreak/>
        <w:t>4.2.2. Заказчик обязуется оплатить результат выполненных работ в размере, в сроки и в порядке, предусмотренные Договором.</w:t>
      </w:r>
    </w:p>
    <w:p w:rsidR="00F07A8F" w:rsidRPr="00F07A8F" w:rsidRDefault="00F07A8F" w:rsidP="00F07A8F">
      <w:pPr>
        <w:tabs>
          <w:tab w:val="left" w:pos="284"/>
          <w:tab w:val="left" w:pos="720"/>
          <w:tab w:val="left" w:pos="8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4.2.3. Заказчик вправе назначить своего представителя для производства строительного контроля над ходом проведения работ.</w:t>
      </w:r>
    </w:p>
    <w:p w:rsidR="00F07A8F" w:rsidRPr="00F07A8F" w:rsidRDefault="00F07A8F" w:rsidP="00F07A8F">
      <w:pPr>
        <w:tabs>
          <w:tab w:val="left" w:pos="284"/>
          <w:tab w:val="left" w:pos="720"/>
          <w:tab w:val="left" w:pos="8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F07A8F" w:rsidRPr="00F07A8F" w:rsidRDefault="00F07A8F" w:rsidP="00F07A8F">
      <w:pPr>
        <w:tabs>
          <w:tab w:val="left" w:pos="720"/>
          <w:tab w:val="left" w:pos="1200"/>
        </w:tabs>
        <w:spacing w:after="0" w:line="240" w:lineRule="auto"/>
        <w:jc w:val="center"/>
        <w:rPr>
          <w:rFonts w:ascii="Times New Roman" w:hAnsi="Times New Roman" w:cs="Times New Roman"/>
          <w:b/>
          <w:bCs/>
          <w:sz w:val="24"/>
          <w:szCs w:val="24"/>
        </w:rPr>
      </w:pPr>
    </w:p>
    <w:p w:rsidR="00F07A8F" w:rsidRPr="00F07A8F" w:rsidRDefault="00F07A8F" w:rsidP="00F07A8F">
      <w:pPr>
        <w:tabs>
          <w:tab w:val="left" w:pos="720"/>
          <w:tab w:val="left" w:pos="120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5. Порядок сдачи-приемки работ</w:t>
      </w:r>
    </w:p>
    <w:p w:rsidR="00F07A8F" w:rsidRPr="00F07A8F" w:rsidRDefault="00F07A8F" w:rsidP="00F07A8F">
      <w:pPr>
        <w:pStyle w:val="220"/>
        <w:tabs>
          <w:tab w:val="left" w:pos="360"/>
          <w:tab w:val="left" w:pos="540"/>
        </w:tabs>
        <w:spacing w:after="0" w:line="240" w:lineRule="auto"/>
        <w:ind w:firstLine="709"/>
        <w:jc w:val="both"/>
      </w:pPr>
      <w:r w:rsidRPr="00F07A8F">
        <w:t xml:space="preserve">5.1. </w:t>
      </w:r>
      <w:r w:rsidRPr="00F07A8F">
        <w:rPr>
          <w:color w:val="000000"/>
        </w:rPr>
        <w:t xml:space="preserve">Подрядчик уведомляет Заказчика о завершении выполнения работ и предоставляет </w:t>
      </w:r>
      <w:r w:rsidRPr="00F07A8F">
        <w:t>акт о приемке выполненных работ.</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5.2. Заказчик в течение 5 (пяти) рабочих дней со дня получения указанных в п. 5.1.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 xml:space="preserve">5.4. Результаты работ считается принятыми с момента подписания Сторонами акта о приемке выполненных работ. </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5.6. В случае выявления недостатков после приемки работ Заказчик в срок не позднее 5 (пяти) рабочих дней с момента обнаружения скрытых недостатков направляет Подрядчику извещение о данном обстоятельстве. Подрядчик в течение 5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F07A8F" w:rsidRPr="00F07A8F" w:rsidRDefault="00F07A8F" w:rsidP="00F07A8F">
      <w:pPr>
        <w:tabs>
          <w:tab w:val="left" w:pos="360"/>
          <w:tab w:val="left" w:pos="840"/>
        </w:tabs>
        <w:spacing w:after="0" w:line="240" w:lineRule="auto"/>
        <w:rPr>
          <w:rFonts w:ascii="Times New Roman" w:hAnsi="Times New Roman" w:cs="Times New Roman"/>
          <w:b/>
          <w:bCs/>
          <w:sz w:val="24"/>
          <w:szCs w:val="24"/>
        </w:rPr>
      </w:pPr>
    </w:p>
    <w:p w:rsidR="00F07A8F" w:rsidRPr="00F07A8F" w:rsidRDefault="00F07A8F" w:rsidP="00F07A8F">
      <w:pPr>
        <w:pStyle w:val="ac"/>
        <w:widowControl w:val="0"/>
        <w:spacing w:after="0" w:line="240" w:lineRule="auto"/>
        <w:ind w:left="0"/>
        <w:jc w:val="center"/>
        <w:outlineLvl w:val="1"/>
        <w:rPr>
          <w:rFonts w:ascii="Times New Roman" w:hAnsi="Times New Roman" w:cs="Times New Roman"/>
          <w:b/>
          <w:bCs/>
          <w:sz w:val="24"/>
          <w:szCs w:val="24"/>
        </w:rPr>
      </w:pPr>
      <w:r w:rsidRPr="00F07A8F">
        <w:rPr>
          <w:rFonts w:ascii="Times New Roman" w:hAnsi="Times New Roman" w:cs="Times New Roman"/>
          <w:b/>
          <w:bCs/>
          <w:sz w:val="24"/>
          <w:szCs w:val="24"/>
        </w:rPr>
        <w:t xml:space="preserve">6. Обеспечение исполнения Договора </w:t>
      </w:r>
    </w:p>
    <w:p w:rsidR="00F07A8F" w:rsidRPr="00F07A8F" w:rsidRDefault="00F07A8F" w:rsidP="00F07A8F">
      <w:pPr>
        <w:spacing w:after="0" w:line="240" w:lineRule="auto"/>
        <w:ind w:firstLine="851"/>
        <w:jc w:val="both"/>
        <w:rPr>
          <w:rFonts w:ascii="Times New Roman" w:hAnsi="Times New Roman" w:cs="Times New Roman"/>
          <w:color w:val="000000" w:themeColor="text1"/>
          <w:sz w:val="24"/>
          <w:szCs w:val="24"/>
        </w:rPr>
      </w:pPr>
      <w:r w:rsidRPr="00F07A8F">
        <w:rPr>
          <w:rFonts w:ascii="Times New Roman" w:hAnsi="Times New Roman" w:cs="Times New Roman"/>
          <w:color w:val="000000" w:themeColor="text1"/>
          <w:sz w:val="24"/>
          <w:szCs w:val="24"/>
        </w:rPr>
        <w:t xml:space="preserve">6.1. Принять к сведению, что </w:t>
      </w:r>
      <w:r w:rsidR="00FA34EF" w:rsidRPr="00F07A8F">
        <w:rPr>
          <w:rFonts w:ascii="Times New Roman" w:hAnsi="Times New Roman"/>
          <w:szCs w:val="24"/>
        </w:rPr>
        <w:t>Подрядчик</w:t>
      </w:r>
      <w:r w:rsidR="00FA34EF" w:rsidRPr="00F07A8F">
        <w:rPr>
          <w:rFonts w:ascii="Times New Roman" w:hAnsi="Times New Roman" w:cs="Times New Roman"/>
          <w:color w:val="000000" w:themeColor="text1"/>
          <w:sz w:val="24"/>
          <w:szCs w:val="24"/>
        </w:rPr>
        <w:t xml:space="preserve"> </w:t>
      </w:r>
      <w:r w:rsidRPr="00F07A8F">
        <w:rPr>
          <w:rFonts w:ascii="Times New Roman" w:hAnsi="Times New Roman" w:cs="Times New Roman"/>
          <w:color w:val="000000" w:themeColor="text1"/>
          <w:sz w:val="24"/>
          <w:szCs w:val="24"/>
        </w:rPr>
        <w:t>внес обеспечение исполнения Договора на сумму ______ (___________) рублей __ копеек, что составляет 30 % от начальной (максимальной) цены Договора, в форме _________________________ (УКАЗЫВАЕТСЯ ФОРМА, В КОТОРОЙ ПРЕДОСТАВЛЯЕТСЯ ОБЕСПЕЧЕНИЕ ИСПОЛНЕНИЯ ОБЯЗАТЕЛЬСТВ).</w:t>
      </w:r>
    </w:p>
    <w:p w:rsidR="00F07A8F" w:rsidRPr="00F07A8F" w:rsidRDefault="00F07A8F" w:rsidP="00F07A8F">
      <w:pPr>
        <w:spacing w:after="0" w:line="240" w:lineRule="auto"/>
        <w:ind w:firstLine="851"/>
        <w:jc w:val="both"/>
        <w:rPr>
          <w:rFonts w:ascii="Times New Roman" w:hAnsi="Times New Roman" w:cs="Times New Roman"/>
          <w:color w:val="000000" w:themeColor="text1"/>
          <w:sz w:val="24"/>
          <w:szCs w:val="24"/>
        </w:rPr>
      </w:pPr>
      <w:r w:rsidRPr="00F07A8F">
        <w:rPr>
          <w:rFonts w:ascii="Times New Roman" w:hAnsi="Times New Roman" w:cs="Times New Roman"/>
          <w:color w:val="000000" w:themeColor="text1"/>
          <w:sz w:val="24"/>
          <w:szCs w:val="24"/>
        </w:rPr>
        <w:t>Срок действия данного обеспечения – по 30 июня 2020 г. включительно.</w:t>
      </w:r>
    </w:p>
    <w:p w:rsidR="00F07A8F" w:rsidRPr="00F07A8F" w:rsidRDefault="00F07A8F" w:rsidP="00F07A8F">
      <w:pPr>
        <w:spacing w:after="0" w:line="240" w:lineRule="auto"/>
        <w:ind w:firstLine="851"/>
        <w:jc w:val="both"/>
        <w:rPr>
          <w:rFonts w:ascii="Times New Roman" w:hAnsi="Times New Roman" w:cs="Times New Roman"/>
          <w:color w:val="000000" w:themeColor="text1"/>
          <w:sz w:val="24"/>
          <w:szCs w:val="24"/>
        </w:rPr>
      </w:pPr>
      <w:r w:rsidRPr="00F07A8F">
        <w:rPr>
          <w:rFonts w:ascii="Times New Roman" w:hAnsi="Times New Roman" w:cs="Times New Roman"/>
          <w:color w:val="000000" w:themeColor="text1"/>
          <w:sz w:val="24"/>
          <w:szCs w:val="24"/>
        </w:rPr>
        <w:t>Способ обеспечения исполнения Договора определяется участником закупки, с которым заключается Договор, самостоятельно.</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u w:val="single"/>
        </w:rPr>
        <w:t>6.2. ВАРИАНТ 1:</w:t>
      </w:r>
      <w:r w:rsidRPr="00F07A8F">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w:t>
      </w:r>
      <w:r w:rsidRPr="00F07A8F">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F07A8F">
        <w:rPr>
          <w:rFonts w:ascii="Times New Roman" w:hAnsi="Times New Roman"/>
          <w:szCs w:val="24"/>
        </w:rPr>
        <w:t xml:space="preserve">)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w:t>
      </w:r>
      <w:r w:rsidRPr="00F07A8F">
        <w:rPr>
          <w:rFonts w:ascii="Times New Roman" w:hAnsi="Times New Roman"/>
          <w:szCs w:val="24"/>
        </w:rPr>
        <w:lastRenderedPageBreak/>
        <w:t>суммы по банковской гарантии, направленное до окончания срока действия банковской гарантии.</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 xml:space="preserve">6.2. </w:t>
      </w:r>
      <w:r w:rsidRPr="00F07A8F">
        <w:rPr>
          <w:rFonts w:ascii="Times New Roman" w:hAnsi="Times New Roman"/>
          <w:szCs w:val="24"/>
          <w:u w:val="single"/>
        </w:rPr>
        <w:t>ВАРИАНТ 2</w:t>
      </w:r>
      <w:r w:rsidRPr="00F07A8F">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указанный в разделе 15 «</w:t>
      </w:r>
      <w:r w:rsidRPr="00F07A8F">
        <w:rPr>
          <w:rFonts w:ascii="Times New Roman" w:hAnsi="Times New Roman"/>
          <w:bCs/>
          <w:szCs w:val="24"/>
        </w:rPr>
        <w:t>Адреса и платежные реквизиты Сторон»</w:t>
      </w:r>
      <w:r w:rsidRPr="00F07A8F">
        <w:rPr>
          <w:rFonts w:ascii="Times New Roman" w:hAnsi="Times New Roman"/>
          <w:szCs w:val="24"/>
        </w:rPr>
        <w:t xml:space="preserve"> счет.</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течении 5 (пяти) календарных дней после подписания Договора.</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6.3.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6.4.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данном разделе Договора.</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F07A8F" w:rsidRPr="00F07A8F" w:rsidRDefault="00F07A8F" w:rsidP="00F07A8F">
      <w:pPr>
        <w:pStyle w:val="211"/>
        <w:tabs>
          <w:tab w:val="left" w:pos="360"/>
          <w:tab w:val="left" w:pos="540"/>
        </w:tabs>
        <w:spacing w:before="0"/>
        <w:ind w:firstLine="709"/>
        <w:rPr>
          <w:rFonts w:ascii="Times New Roman" w:hAnsi="Times New Roman"/>
          <w:szCs w:val="24"/>
        </w:rPr>
      </w:pPr>
      <w:r w:rsidRPr="00F07A8F">
        <w:rPr>
          <w:rFonts w:ascii="Times New Roman" w:hAnsi="Times New Roman"/>
          <w:szCs w:val="24"/>
        </w:rPr>
        <w:t>6.5.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07A8F" w:rsidRPr="00F07A8F" w:rsidRDefault="00F07A8F" w:rsidP="00F07A8F">
      <w:pPr>
        <w:pStyle w:val="211"/>
        <w:tabs>
          <w:tab w:val="left" w:pos="360"/>
          <w:tab w:val="left" w:pos="540"/>
        </w:tabs>
        <w:spacing w:before="0"/>
        <w:ind w:firstLine="709"/>
        <w:rPr>
          <w:rFonts w:ascii="Times New Roman" w:hAnsi="Times New Roman"/>
          <w:szCs w:val="24"/>
        </w:rPr>
      </w:pPr>
    </w:p>
    <w:p w:rsidR="00F07A8F" w:rsidRPr="00F07A8F" w:rsidRDefault="00F07A8F" w:rsidP="00F07A8F">
      <w:pPr>
        <w:tabs>
          <w:tab w:val="left" w:pos="360"/>
          <w:tab w:val="left" w:pos="84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7. Гарантии</w:t>
      </w:r>
    </w:p>
    <w:p w:rsidR="00F07A8F" w:rsidRPr="00F07A8F" w:rsidRDefault="00F07A8F" w:rsidP="00F07A8F">
      <w:pPr>
        <w:tabs>
          <w:tab w:val="left" w:pos="360"/>
          <w:tab w:val="left" w:pos="5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 xml:space="preserve">7.1. Срок гарантии на выполненные работы и применяемые материалы составляет </w:t>
      </w:r>
      <w:r w:rsidRPr="00F07A8F">
        <w:rPr>
          <w:rFonts w:ascii="Times New Roman" w:hAnsi="Times New Roman" w:cs="Times New Roman"/>
          <w:sz w:val="24"/>
          <w:szCs w:val="24"/>
        </w:rPr>
        <w:br/>
        <w:t>12 (двенадцать) месяцев с момента подписания Сторонами акта сдачи-приемки выполненных работ.</w:t>
      </w:r>
    </w:p>
    <w:p w:rsidR="00F07A8F" w:rsidRPr="00F07A8F" w:rsidRDefault="00F07A8F" w:rsidP="00F07A8F">
      <w:pPr>
        <w:tabs>
          <w:tab w:val="left" w:pos="360"/>
          <w:tab w:val="left" w:pos="5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lastRenderedPageBreak/>
        <w:t>7.2. Подрядчик гарантирует своевременное устранение недостатков и дефектов, выявленных в период гарантийной эксплуатации результата работ.</w:t>
      </w:r>
    </w:p>
    <w:p w:rsidR="00F07A8F" w:rsidRPr="00F07A8F" w:rsidRDefault="00F07A8F" w:rsidP="00F07A8F">
      <w:pPr>
        <w:tabs>
          <w:tab w:val="left" w:pos="360"/>
          <w:tab w:val="left" w:pos="540"/>
        </w:tabs>
        <w:spacing w:after="0" w:line="240" w:lineRule="auto"/>
        <w:ind w:firstLine="709"/>
        <w:jc w:val="both"/>
        <w:rPr>
          <w:rFonts w:ascii="Times New Roman" w:hAnsi="Times New Roman" w:cs="Times New Roman"/>
          <w:sz w:val="24"/>
          <w:szCs w:val="24"/>
        </w:rPr>
      </w:pPr>
    </w:p>
    <w:p w:rsidR="00F07A8F" w:rsidRPr="00F07A8F" w:rsidRDefault="00F07A8F" w:rsidP="00F07A8F">
      <w:pPr>
        <w:tabs>
          <w:tab w:val="left" w:pos="360"/>
          <w:tab w:val="left" w:pos="84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8. Ответственность Сторон</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07A8F" w:rsidRPr="00F07A8F" w:rsidRDefault="00F07A8F" w:rsidP="00F07A8F">
      <w:pPr>
        <w:tabs>
          <w:tab w:val="left" w:pos="360"/>
          <w:tab w:val="left" w:pos="5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F07A8F" w:rsidRPr="00F07A8F" w:rsidRDefault="00F07A8F" w:rsidP="00F07A8F">
      <w:pPr>
        <w:tabs>
          <w:tab w:val="left" w:pos="360"/>
          <w:tab w:val="left" w:pos="5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8.2.1.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5 000 (пять тысяч) рублей 00 копеек.</w:t>
      </w:r>
    </w:p>
    <w:p w:rsidR="00F07A8F" w:rsidRPr="00F07A8F" w:rsidRDefault="00F07A8F" w:rsidP="00F07A8F">
      <w:pPr>
        <w:shd w:val="clear" w:color="auto" w:fill="FFFFFF"/>
        <w:spacing w:after="0" w:line="240" w:lineRule="auto"/>
        <w:ind w:right="19" w:firstLine="709"/>
        <w:jc w:val="both"/>
        <w:rPr>
          <w:rFonts w:ascii="Times New Roman" w:hAnsi="Times New Roman" w:cs="Times New Roman"/>
          <w:color w:val="000000"/>
          <w:spacing w:val="4"/>
          <w:sz w:val="24"/>
          <w:szCs w:val="24"/>
        </w:rPr>
      </w:pPr>
      <w:r w:rsidRPr="00F07A8F">
        <w:rPr>
          <w:rFonts w:ascii="Times New Roman" w:hAnsi="Times New Roman" w:cs="Times New Roman"/>
          <w:sz w:val="24"/>
          <w:szCs w:val="24"/>
        </w:rPr>
        <w:t>8.2.2. 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8.3.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8.3.1.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F07A8F" w:rsidRPr="00F07A8F" w:rsidRDefault="00F07A8F" w:rsidP="00F07A8F">
      <w:pPr>
        <w:spacing w:after="0" w:line="240" w:lineRule="auto"/>
        <w:ind w:firstLine="709"/>
        <w:jc w:val="both"/>
        <w:rPr>
          <w:rFonts w:ascii="Times New Roman" w:hAnsi="Times New Roman" w:cs="Times New Roman"/>
          <w:sz w:val="24"/>
          <w:szCs w:val="24"/>
        </w:rPr>
      </w:pPr>
      <w:r w:rsidRPr="00F07A8F">
        <w:rPr>
          <w:rFonts w:ascii="Times New Roman" w:eastAsia="Lucida Sans Unicode" w:hAnsi="Times New Roman" w:cs="Times New Roman"/>
          <w:sz w:val="24"/>
          <w:szCs w:val="24"/>
          <w:lang w:eastAsia="zh-CN" w:bidi="hi-IN"/>
        </w:rPr>
        <w:t xml:space="preserve">8.3.2. 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Pr="00F07A8F">
        <w:rPr>
          <w:rFonts w:ascii="Times New Roman" w:hAnsi="Times New Roman" w:cs="Times New Roman"/>
          <w:sz w:val="24"/>
          <w:szCs w:val="24"/>
        </w:rPr>
        <w:t>в размере _______ (_______) рублей.</w:t>
      </w:r>
    </w:p>
    <w:tbl>
      <w:tblPr>
        <w:tblStyle w:val="af2"/>
        <w:tblW w:w="0" w:type="auto"/>
        <w:tblInd w:w="108" w:type="dxa"/>
        <w:tblLook w:val="04A0" w:firstRow="1" w:lastRow="0" w:firstColumn="1" w:lastColumn="0" w:noHBand="0" w:noVBand="1"/>
      </w:tblPr>
      <w:tblGrid>
        <w:gridCol w:w="9491"/>
      </w:tblGrid>
      <w:tr w:rsidR="00F07A8F" w:rsidRPr="00F07A8F" w:rsidTr="00F07A8F">
        <w:tc>
          <w:tcPr>
            <w:tcW w:w="9923" w:type="dxa"/>
          </w:tcPr>
          <w:p w:rsidR="00F07A8F" w:rsidRPr="00F07A8F" w:rsidRDefault="00F07A8F" w:rsidP="00F07A8F">
            <w:pPr>
              <w:ind w:firstLine="709"/>
              <w:jc w:val="both"/>
              <w:rPr>
                <w:rFonts w:ascii="Times New Roman" w:hAnsi="Times New Roman" w:cs="Times New Roman"/>
                <w:i/>
                <w:sz w:val="24"/>
                <w:szCs w:val="24"/>
              </w:rPr>
            </w:pPr>
            <w:r w:rsidRPr="00F07A8F">
              <w:rPr>
                <w:rFonts w:ascii="Times New Roman" w:hAnsi="Times New Roman" w:cs="Times New Roman"/>
                <w:i/>
                <w:sz w:val="24"/>
                <w:szCs w:val="24"/>
              </w:rPr>
              <w:t>Размер штрафа устанавливается не менее чем:</w:t>
            </w:r>
          </w:p>
          <w:p w:rsidR="00F07A8F" w:rsidRPr="00F07A8F" w:rsidRDefault="00F07A8F" w:rsidP="00F07A8F">
            <w:pPr>
              <w:ind w:firstLine="709"/>
              <w:jc w:val="both"/>
              <w:rPr>
                <w:rFonts w:ascii="Times New Roman" w:hAnsi="Times New Roman" w:cs="Times New Roman"/>
                <w:i/>
                <w:sz w:val="24"/>
                <w:szCs w:val="24"/>
              </w:rPr>
            </w:pPr>
            <w:r w:rsidRPr="00F07A8F">
              <w:rPr>
                <w:rFonts w:ascii="Times New Roman" w:hAnsi="Times New Roman" w:cs="Times New Roman"/>
                <w:i/>
                <w:sz w:val="24"/>
                <w:szCs w:val="24"/>
              </w:rPr>
              <w:t>а) 10 процентов цены Договора в случае, если цена Договора не превышает 3 млн. рублей;</w:t>
            </w:r>
          </w:p>
          <w:p w:rsidR="00F07A8F" w:rsidRPr="00F07A8F" w:rsidRDefault="00F07A8F" w:rsidP="00F07A8F">
            <w:pPr>
              <w:ind w:firstLine="709"/>
              <w:jc w:val="both"/>
              <w:rPr>
                <w:rFonts w:ascii="Times New Roman" w:hAnsi="Times New Roman" w:cs="Times New Roman"/>
                <w:i/>
                <w:sz w:val="24"/>
                <w:szCs w:val="24"/>
              </w:rPr>
            </w:pPr>
            <w:r w:rsidRPr="00F07A8F">
              <w:rPr>
                <w:rFonts w:ascii="Times New Roman" w:hAnsi="Times New Roman" w:cs="Times New Roman"/>
                <w:i/>
                <w:sz w:val="24"/>
                <w:szCs w:val="24"/>
              </w:rPr>
              <w:t>б) 5 процентов цены Договора в случае, если цена Договора составляет от 3 млн. рублей до 50 млн. рублей (включительно);</w:t>
            </w:r>
          </w:p>
          <w:p w:rsidR="00F07A8F" w:rsidRPr="00F07A8F" w:rsidRDefault="00F07A8F" w:rsidP="00F07A8F">
            <w:pPr>
              <w:ind w:firstLine="709"/>
              <w:jc w:val="both"/>
              <w:rPr>
                <w:rFonts w:ascii="Times New Roman" w:hAnsi="Times New Roman" w:cs="Times New Roman"/>
                <w:i/>
                <w:sz w:val="24"/>
                <w:szCs w:val="24"/>
              </w:rPr>
            </w:pPr>
            <w:r w:rsidRPr="00F07A8F">
              <w:rPr>
                <w:rFonts w:ascii="Times New Roman" w:hAnsi="Times New Roman" w:cs="Times New Roman"/>
                <w:i/>
                <w:sz w:val="24"/>
                <w:szCs w:val="24"/>
              </w:rPr>
              <w:t>в) 1 процент цены Договора в случае, если цена Договора составляет от 50 млн. рублей до 100 млн. рублей (включительно).</w:t>
            </w:r>
          </w:p>
        </w:tc>
      </w:tr>
    </w:tbl>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8.5. Уплата неустойки (штрафа, пени) не освобождает Стороны от исполнения своих обязательств по Договору.</w:t>
      </w:r>
    </w:p>
    <w:p w:rsidR="00F07A8F" w:rsidRPr="00F07A8F" w:rsidRDefault="00F07A8F" w:rsidP="00F07A8F">
      <w:pPr>
        <w:spacing w:after="0" w:line="240" w:lineRule="auto"/>
        <w:ind w:firstLine="709"/>
        <w:jc w:val="both"/>
        <w:rPr>
          <w:rFonts w:ascii="Times New Roman" w:eastAsia="Lucida Sans Unicode" w:hAnsi="Times New Roman" w:cs="Times New Roman"/>
          <w:kern w:val="1"/>
          <w:sz w:val="24"/>
          <w:szCs w:val="24"/>
          <w:lang w:eastAsia="hi-IN" w:bidi="hi-IN"/>
        </w:rPr>
      </w:pPr>
      <w:r w:rsidRPr="00F07A8F">
        <w:rPr>
          <w:rFonts w:ascii="Times New Roman" w:eastAsia="Lucida Sans Unicode" w:hAnsi="Times New Roman" w:cs="Times New Roman"/>
          <w:kern w:val="1"/>
          <w:sz w:val="24"/>
          <w:szCs w:val="24"/>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rsidR="00F07A8F" w:rsidRPr="00F07A8F" w:rsidRDefault="00F07A8F" w:rsidP="00F07A8F">
      <w:pPr>
        <w:tabs>
          <w:tab w:val="left" w:pos="840"/>
        </w:tabs>
        <w:spacing w:after="0" w:line="240" w:lineRule="auto"/>
        <w:jc w:val="both"/>
        <w:rPr>
          <w:rFonts w:ascii="Times New Roman" w:hAnsi="Times New Roman" w:cs="Times New Roman"/>
          <w:sz w:val="24"/>
          <w:szCs w:val="24"/>
        </w:rPr>
      </w:pPr>
    </w:p>
    <w:p w:rsidR="00F07A8F" w:rsidRPr="00F07A8F" w:rsidRDefault="00F07A8F" w:rsidP="00F07A8F">
      <w:pPr>
        <w:tabs>
          <w:tab w:val="left" w:pos="360"/>
          <w:tab w:val="left" w:pos="84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9. Непреодолимая сила (форс-мажорные обстоятельства)</w:t>
      </w:r>
    </w:p>
    <w:p w:rsidR="00F07A8F" w:rsidRPr="00F07A8F" w:rsidRDefault="00F07A8F" w:rsidP="00F07A8F">
      <w:pPr>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07A8F">
        <w:rPr>
          <w:rFonts w:ascii="Times New Roman" w:hAnsi="Times New Roman" w:cs="Times New Roman"/>
          <w:iCs/>
          <w:sz w:val="24"/>
          <w:szCs w:val="24"/>
        </w:rPr>
        <w:t>запретные действия</w:t>
      </w:r>
      <w:r w:rsidRPr="00F07A8F">
        <w:rPr>
          <w:rFonts w:ascii="Times New Roman" w:hAnsi="Times New Roman" w:cs="Times New Roman"/>
          <w:i/>
          <w:iCs/>
          <w:sz w:val="24"/>
          <w:szCs w:val="24"/>
        </w:rPr>
        <w:t xml:space="preserve"> </w:t>
      </w:r>
      <w:r w:rsidRPr="00F07A8F">
        <w:rPr>
          <w:rFonts w:ascii="Times New Roman" w:hAnsi="Times New Roman" w:cs="Times New Roman"/>
          <w:iCs/>
          <w:sz w:val="24"/>
          <w:szCs w:val="24"/>
        </w:rPr>
        <w:t>властей, гражданские волнения, эпидемии, блокада, землетрясения, наводнения, пожары или другие стихийные бедствия</w:t>
      </w:r>
      <w:r w:rsidRPr="00F07A8F">
        <w:rPr>
          <w:rFonts w:ascii="Times New Roman" w:hAnsi="Times New Roman" w:cs="Times New Roman"/>
          <w:sz w:val="24"/>
          <w:szCs w:val="24"/>
        </w:rPr>
        <w:t>.</w:t>
      </w:r>
    </w:p>
    <w:p w:rsidR="00F07A8F" w:rsidRPr="00F07A8F" w:rsidRDefault="00F07A8F" w:rsidP="00F07A8F">
      <w:pPr>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9.2. В случае наступления этих обстоятельств Сторона обязана в течение 10 (десяти) рабочих дней уведомить об этом другую Сторону.</w:t>
      </w:r>
    </w:p>
    <w:p w:rsidR="00F07A8F" w:rsidRPr="00F07A8F" w:rsidRDefault="00F07A8F" w:rsidP="00F07A8F">
      <w:pPr>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lastRenderedPageBreak/>
        <w:t xml:space="preserve">9.3. Документ, выданный </w:t>
      </w:r>
      <w:r w:rsidRPr="00F07A8F">
        <w:rPr>
          <w:rFonts w:ascii="Times New Roman" w:hAnsi="Times New Roman" w:cs="Times New Roman"/>
          <w:iCs/>
          <w:sz w:val="24"/>
          <w:szCs w:val="24"/>
        </w:rPr>
        <w:t>уполномоченным государственным органом, является</w:t>
      </w:r>
      <w:r w:rsidRPr="00F07A8F">
        <w:rPr>
          <w:rFonts w:ascii="Times New Roman" w:hAnsi="Times New Roman" w:cs="Times New Roman"/>
          <w:sz w:val="24"/>
          <w:szCs w:val="24"/>
        </w:rPr>
        <w:t xml:space="preserve"> достаточным подтверждением наличия и продолжительности действия непреодолимой силы.</w:t>
      </w:r>
    </w:p>
    <w:p w:rsidR="00F07A8F" w:rsidRPr="00F07A8F" w:rsidRDefault="00F07A8F" w:rsidP="00F07A8F">
      <w:pPr>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F07A8F" w:rsidRPr="00F07A8F" w:rsidRDefault="00F07A8F" w:rsidP="00F07A8F">
      <w:pPr>
        <w:tabs>
          <w:tab w:val="left" w:pos="360"/>
          <w:tab w:val="left" w:pos="540"/>
        </w:tabs>
        <w:spacing w:after="0" w:line="240" w:lineRule="auto"/>
        <w:jc w:val="both"/>
        <w:rPr>
          <w:rFonts w:ascii="Times New Roman" w:hAnsi="Times New Roman" w:cs="Times New Roman"/>
          <w:sz w:val="24"/>
          <w:szCs w:val="24"/>
        </w:rPr>
      </w:pPr>
    </w:p>
    <w:p w:rsidR="00F07A8F" w:rsidRPr="00F07A8F" w:rsidRDefault="00F07A8F" w:rsidP="00F07A8F">
      <w:pPr>
        <w:autoSpaceDE w:val="0"/>
        <w:autoSpaceDN w:val="0"/>
        <w:adjustRightInd w:val="0"/>
        <w:spacing w:after="0" w:line="240" w:lineRule="auto"/>
        <w:jc w:val="center"/>
        <w:rPr>
          <w:rFonts w:ascii="Times New Roman" w:hAnsi="Times New Roman" w:cs="Times New Roman"/>
          <w:b/>
          <w:sz w:val="24"/>
          <w:szCs w:val="24"/>
        </w:rPr>
      </w:pPr>
      <w:r w:rsidRPr="00F07A8F">
        <w:rPr>
          <w:rFonts w:ascii="Times New Roman" w:hAnsi="Times New Roman" w:cs="Times New Roman"/>
          <w:b/>
          <w:sz w:val="24"/>
          <w:szCs w:val="24"/>
        </w:rPr>
        <w:t>10. Срок действия/Досрочное расторжение и изменение Договора</w:t>
      </w:r>
    </w:p>
    <w:p w:rsidR="00F07A8F" w:rsidRPr="00F07A8F" w:rsidRDefault="00F07A8F" w:rsidP="00F07A8F">
      <w:pPr>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10.1. Договор считается заключенным с момента его подписания Сторонами и действует до 31 мая 2020 г., а в части оплаты до полного исполнения Сторонами принятых по Договору обязательств.</w:t>
      </w:r>
    </w:p>
    <w:p w:rsidR="00F07A8F" w:rsidRPr="00F07A8F" w:rsidRDefault="00F07A8F" w:rsidP="00F07A8F">
      <w:pPr>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07A8F" w:rsidRPr="00F07A8F" w:rsidRDefault="00F07A8F" w:rsidP="00F07A8F">
      <w:pPr>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F07A8F" w:rsidRPr="00F07A8F" w:rsidRDefault="00F07A8F" w:rsidP="00F07A8F">
      <w:pPr>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F07A8F" w:rsidRPr="00F07A8F" w:rsidRDefault="00F07A8F" w:rsidP="00F07A8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07A8F">
        <w:rPr>
          <w:rFonts w:ascii="Times New Roman" w:eastAsia="Calibri" w:hAnsi="Times New Roman" w:cs="Times New Roman"/>
          <w:sz w:val="24"/>
          <w:szCs w:val="24"/>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F07A8F" w:rsidRPr="00F07A8F" w:rsidRDefault="00F07A8F" w:rsidP="00F07A8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07A8F">
        <w:rPr>
          <w:rFonts w:ascii="Times New Roman" w:eastAsia="Calibri" w:hAnsi="Times New Roman" w:cs="Times New Roman"/>
          <w:sz w:val="24"/>
          <w:szCs w:val="24"/>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F07A8F" w:rsidRPr="00F07A8F" w:rsidRDefault="00F07A8F" w:rsidP="00F07A8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07A8F">
        <w:rPr>
          <w:rFonts w:ascii="Times New Roman" w:eastAsia="Calibri" w:hAnsi="Times New Roman" w:cs="Times New Roman"/>
          <w:sz w:val="24"/>
          <w:szCs w:val="24"/>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F07A8F" w:rsidRPr="00F07A8F" w:rsidRDefault="00F07A8F" w:rsidP="00F07A8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07A8F">
        <w:rPr>
          <w:rFonts w:ascii="Times New Roman" w:eastAsia="Calibri" w:hAnsi="Times New Roman" w:cs="Times New Roman"/>
          <w:sz w:val="24"/>
          <w:szCs w:val="24"/>
        </w:rPr>
        <w:t>10.4.4. нарушения Подрядчиком, которому предоставлен приоритет на основании постановления Правительства РФ № 925-ПП.</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kern w:val="1"/>
          <w:sz w:val="24"/>
          <w:szCs w:val="24"/>
          <w:lang w:eastAsia="hi-IN" w:bidi="hi-IN"/>
        </w:rPr>
        <w:t xml:space="preserve">10.5. </w:t>
      </w:r>
      <w:r w:rsidRPr="00F07A8F">
        <w:rPr>
          <w:rFonts w:ascii="Times New Roman" w:eastAsia="Lucida Sans Unicode" w:hAnsi="Times New Roman" w:cs="Times New Roman"/>
          <w:sz w:val="24"/>
          <w:szCs w:val="24"/>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F07A8F" w:rsidRPr="00F07A8F" w:rsidRDefault="00F07A8F" w:rsidP="00F07A8F">
      <w:pPr>
        <w:autoSpaceDE w:val="0"/>
        <w:autoSpaceDN w:val="0"/>
        <w:adjustRightInd w:val="0"/>
        <w:spacing w:after="0" w:line="240" w:lineRule="auto"/>
        <w:ind w:firstLine="709"/>
        <w:jc w:val="both"/>
        <w:rPr>
          <w:rFonts w:ascii="Times New Roman" w:eastAsia="Calibri" w:hAnsi="Times New Roman" w:cs="Times New Roman"/>
          <w:sz w:val="24"/>
          <w:szCs w:val="24"/>
        </w:rPr>
      </w:pPr>
      <w:r w:rsidRPr="00F07A8F">
        <w:rPr>
          <w:rFonts w:ascii="Times New Roman" w:eastAsia="Calibri" w:hAnsi="Times New Roman" w:cs="Times New Roman"/>
          <w:sz w:val="24"/>
          <w:szCs w:val="24"/>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F07A8F" w:rsidRPr="00F07A8F" w:rsidRDefault="00F07A8F" w:rsidP="00F07A8F">
      <w:pPr>
        <w:tabs>
          <w:tab w:val="left" w:pos="360"/>
          <w:tab w:val="left" w:pos="840"/>
        </w:tabs>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F07A8F" w:rsidRPr="00F07A8F" w:rsidRDefault="00F07A8F" w:rsidP="00F07A8F">
      <w:pPr>
        <w:tabs>
          <w:tab w:val="left" w:pos="360"/>
          <w:tab w:val="left" w:pos="840"/>
        </w:tabs>
        <w:spacing w:after="0" w:line="240" w:lineRule="auto"/>
        <w:jc w:val="center"/>
        <w:rPr>
          <w:rFonts w:ascii="Times New Roman" w:hAnsi="Times New Roman" w:cs="Times New Roman"/>
          <w:b/>
          <w:bCs/>
          <w:sz w:val="24"/>
          <w:szCs w:val="24"/>
        </w:rPr>
      </w:pPr>
    </w:p>
    <w:p w:rsidR="00F07A8F" w:rsidRPr="00F07A8F" w:rsidRDefault="00F07A8F" w:rsidP="00F07A8F">
      <w:pPr>
        <w:tabs>
          <w:tab w:val="left" w:pos="360"/>
          <w:tab w:val="left" w:pos="84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11. Порядок разрешения споров</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11.1.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 xml:space="preserve">11.2. При не поступлении ответа на претензию в срок, установленный пунктом 11.1. Договора, или отказе в удовлетворении претензии спор передается на рассмотрение Арбитражного суда г. Москвы. </w:t>
      </w:r>
    </w:p>
    <w:p w:rsidR="00F07A8F" w:rsidRPr="00F07A8F" w:rsidRDefault="00F07A8F" w:rsidP="00F07A8F">
      <w:pPr>
        <w:tabs>
          <w:tab w:val="left" w:pos="360"/>
          <w:tab w:val="left" w:pos="84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12. Антикоррупционная оговорка</w:t>
      </w:r>
    </w:p>
    <w:p w:rsidR="00F07A8F" w:rsidRPr="00F07A8F" w:rsidRDefault="00F07A8F" w:rsidP="00F07A8F">
      <w:pPr>
        <w:tabs>
          <w:tab w:val="left" w:pos="360"/>
          <w:tab w:val="left" w:pos="840"/>
        </w:tabs>
        <w:spacing w:after="0" w:line="240" w:lineRule="auto"/>
        <w:ind w:firstLine="709"/>
        <w:jc w:val="both"/>
        <w:rPr>
          <w:rFonts w:ascii="Times New Roman" w:hAnsi="Times New Roman" w:cs="Times New Roman"/>
          <w:bCs/>
          <w:sz w:val="24"/>
          <w:szCs w:val="24"/>
        </w:rPr>
      </w:pPr>
      <w:r w:rsidRPr="00F07A8F">
        <w:rPr>
          <w:rFonts w:ascii="Times New Roman" w:hAnsi="Times New Roman" w:cs="Times New Roman"/>
          <w:bCs/>
          <w:sz w:val="24"/>
          <w:szCs w:val="24"/>
        </w:rPr>
        <w:t xml:space="preserve">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Pr="00F07A8F">
        <w:rPr>
          <w:rFonts w:ascii="Times New Roman" w:hAnsi="Times New Roman" w:cs="Times New Roman"/>
          <w:bCs/>
          <w:sz w:val="24"/>
          <w:szCs w:val="24"/>
        </w:rPr>
        <w:lastRenderedPageBreak/>
        <w:t>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07A8F" w:rsidRPr="00F07A8F" w:rsidRDefault="00F07A8F" w:rsidP="00F07A8F">
      <w:pPr>
        <w:tabs>
          <w:tab w:val="left" w:pos="360"/>
          <w:tab w:val="left" w:pos="840"/>
        </w:tabs>
        <w:spacing w:after="0" w:line="240" w:lineRule="auto"/>
        <w:ind w:firstLine="709"/>
        <w:jc w:val="both"/>
        <w:rPr>
          <w:rFonts w:ascii="Times New Roman" w:hAnsi="Times New Roman" w:cs="Times New Roman"/>
          <w:bCs/>
          <w:sz w:val="24"/>
          <w:szCs w:val="24"/>
        </w:rPr>
      </w:pPr>
      <w:r w:rsidRPr="00F07A8F">
        <w:rPr>
          <w:rFonts w:ascii="Times New Roman" w:hAnsi="Times New Roman" w:cs="Times New Roman"/>
          <w:bCs/>
          <w:sz w:val="24"/>
          <w:szCs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F07A8F" w:rsidRPr="00F07A8F" w:rsidRDefault="00F07A8F" w:rsidP="00F07A8F">
      <w:pPr>
        <w:tabs>
          <w:tab w:val="left" w:pos="360"/>
          <w:tab w:val="left" w:pos="840"/>
        </w:tabs>
        <w:spacing w:after="0" w:line="240" w:lineRule="auto"/>
        <w:ind w:firstLine="709"/>
        <w:jc w:val="both"/>
        <w:rPr>
          <w:rFonts w:ascii="Times New Roman" w:hAnsi="Times New Roman" w:cs="Times New Roman"/>
          <w:bCs/>
          <w:sz w:val="24"/>
          <w:szCs w:val="24"/>
        </w:rPr>
      </w:pPr>
      <w:r w:rsidRPr="00F07A8F">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07A8F" w:rsidRPr="00F07A8F" w:rsidRDefault="00F07A8F" w:rsidP="00F07A8F">
      <w:pPr>
        <w:tabs>
          <w:tab w:val="left" w:pos="360"/>
          <w:tab w:val="left" w:pos="840"/>
        </w:tabs>
        <w:spacing w:after="0" w:line="240" w:lineRule="auto"/>
        <w:jc w:val="center"/>
        <w:rPr>
          <w:rFonts w:ascii="Times New Roman" w:hAnsi="Times New Roman" w:cs="Times New Roman"/>
          <w:bCs/>
          <w:sz w:val="24"/>
          <w:szCs w:val="24"/>
        </w:rPr>
      </w:pPr>
    </w:p>
    <w:p w:rsidR="00F07A8F" w:rsidRPr="00F07A8F" w:rsidRDefault="00F07A8F" w:rsidP="00F07A8F">
      <w:pPr>
        <w:spacing w:after="0" w:line="240" w:lineRule="auto"/>
        <w:jc w:val="center"/>
        <w:rPr>
          <w:rFonts w:ascii="Times New Roman" w:eastAsia="Lucida Sans Unicode" w:hAnsi="Times New Roman" w:cs="Times New Roman"/>
          <w:b/>
          <w:sz w:val="24"/>
          <w:szCs w:val="24"/>
          <w:lang w:eastAsia="zh-CN" w:bidi="hi-IN"/>
        </w:rPr>
      </w:pPr>
      <w:r w:rsidRPr="00F07A8F">
        <w:rPr>
          <w:rFonts w:ascii="Times New Roman" w:eastAsia="Lucida Sans Unicode" w:hAnsi="Times New Roman" w:cs="Times New Roman"/>
          <w:b/>
          <w:sz w:val="24"/>
          <w:szCs w:val="24"/>
          <w:lang w:eastAsia="zh-CN" w:bidi="hi-IN"/>
        </w:rPr>
        <w:t>13. Конфиденциальность.</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13.2. Стороны Договора не признают конфиденциальной информацию, которая:</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13.2.1. к моменту её передачи уже была известна другой Стороне;</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13.2.2. к моменту её передачи уже является достоянием общественности.</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 xml:space="preserve">13.5.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Pr="00F07A8F">
        <w:rPr>
          <w:rFonts w:ascii="Times New Roman" w:eastAsia="Lucida Sans Unicode" w:hAnsi="Times New Roman" w:cs="Times New Roman"/>
          <w:sz w:val="24"/>
          <w:szCs w:val="24"/>
          <w:lang w:eastAsia="zh-CN" w:bidi="hi-IN"/>
        </w:rPr>
        <w:lastRenderedPageBreak/>
        <w:t>разглашения, незаконном получении или незаконном использовании конфиденциальной информации.</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за свои собственные.</w:t>
      </w:r>
    </w:p>
    <w:p w:rsidR="00F07A8F" w:rsidRPr="00F07A8F" w:rsidRDefault="00F07A8F" w:rsidP="00F07A8F">
      <w:pPr>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eastAsia="Lucida Sans Unicode" w:hAnsi="Times New Roman" w:cs="Times New Roman"/>
          <w:sz w:val="24"/>
          <w:szCs w:val="24"/>
          <w:lang w:eastAsia="zh-CN" w:bidi="hi-I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F07A8F" w:rsidRPr="00F07A8F" w:rsidRDefault="00F07A8F" w:rsidP="00F07A8F">
      <w:pPr>
        <w:tabs>
          <w:tab w:val="left" w:pos="360"/>
          <w:tab w:val="left" w:pos="840"/>
        </w:tabs>
        <w:spacing w:after="0" w:line="240" w:lineRule="auto"/>
        <w:jc w:val="center"/>
        <w:rPr>
          <w:rFonts w:ascii="Times New Roman" w:hAnsi="Times New Roman" w:cs="Times New Roman"/>
          <w:bCs/>
          <w:sz w:val="24"/>
          <w:szCs w:val="24"/>
        </w:rPr>
      </w:pPr>
    </w:p>
    <w:p w:rsidR="00F07A8F" w:rsidRPr="00F07A8F" w:rsidRDefault="00F07A8F" w:rsidP="00F07A8F">
      <w:pPr>
        <w:tabs>
          <w:tab w:val="left" w:pos="360"/>
          <w:tab w:val="left" w:pos="84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14. Заключительные положения</w:t>
      </w:r>
    </w:p>
    <w:p w:rsidR="00F07A8F" w:rsidRPr="00F07A8F" w:rsidRDefault="00F07A8F" w:rsidP="00F07A8F">
      <w:pPr>
        <w:tabs>
          <w:tab w:val="left" w:pos="360"/>
          <w:tab w:val="left" w:pos="5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14.1. Во всем остальном, что не предусмотрено Договором, Стороны руководствуются действующим законодательством Российской Федерации.</w:t>
      </w:r>
    </w:p>
    <w:p w:rsidR="00F07A8F" w:rsidRPr="00F07A8F" w:rsidRDefault="00F07A8F" w:rsidP="00F07A8F">
      <w:pPr>
        <w:tabs>
          <w:tab w:val="left" w:pos="360"/>
          <w:tab w:val="left" w:pos="540"/>
        </w:tabs>
        <w:spacing w:after="0" w:line="240" w:lineRule="auto"/>
        <w:ind w:firstLine="709"/>
        <w:jc w:val="both"/>
        <w:rPr>
          <w:rFonts w:ascii="Times New Roman" w:eastAsia="Lucida Sans Unicode" w:hAnsi="Times New Roman" w:cs="Times New Roman"/>
          <w:sz w:val="24"/>
          <w:szCs w:val="24"/>
          <w:lang w:eastAsia="zh-CN" w:bidi="hi-IN"/>
        </w:rPr>
      </w:pPr>
      <w:r w:rsidRPr="00F07A8F">
        <w:rPr>
          <w:rFonts w:ascii="Times New Roman" w:hAnsi="Times New Roman" w:cs="Times New Roman"/>
          <w:sz w:val="24"/>
          <w:szCs w:val="24"/>
        </w:rPr>
        <w:t xml:space="preserve">14.2.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F07A8F">
        <w:rPr>
          <w:rFonts w:ascii="Times New Roman" w:eastAsia="Lucida Sans Unicode" w:hAnsi="Times New Roman" w:cs="Times New Roman"/>
          <w:sz w:val="24"/>
          <w:szCs w:val="24"/>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F07A8F" w:rsidRPr="00F07A8F" w:rsidRDefault="00F07A8F" w:rsidP="00F07A8F">
      <w:pPr>
        <w:tabs>
          <w:tab w:val="left" w:pos="360"/>
          <w:tab w:val="left" w:pos="540"/>
        </w:tabs>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14.4. Договор составлен в двух экземплярах, имеющих одинаковую юридическую силу, по одному для каждой из Сторон.</w:t>
      </w:r>
    </w:p>
    <w:p w:rsidR="00F07A8F" w:rsidRPr="00F07A8F" w:rsidRDefault="00F07A8F" w:rsidP="00F07A8F">
      <w:pPr>
        <w:tabs>
          <w:tab w:val="left" w:pos="360"/>
          <w:tab w:val="left" w:pos="840"/>
        </w:tabs>
        <w:spacing w:after="0" w:line="240" w:lineRule="auto"/>
        <w:jc w:val="both"/>
        <w:rPr>
          <w:rFonts w:ascii="Times New Roman" w:hAnsi="Times New Roman" w:cs="Times New Roman"/>
          <w:sz w:val="24"/>
          <w:szCs w:val="24"/>
        </w:rPr>
      </w:pPr>
    </w:p>
    <w:p w:rsidR="00F07A8F" w:rsidRPr="00F07A8F" w:rsidRDefault="00F07A8F" w:rsidP="00F07A8F">
      <w:pPr>
        <w:tabs>
          <w:tab w:val="left" w:pos="360"/>
        </w:tabs>
        <w:spacing w:after="0" w:line="240" w:lineRule="auto"/>
        <w:jc w:val="center"/>
        <w:rPr>
          <w:rFonts w:ascii="Times New Roman" w:hAnsi="Times New Roman" w:cs="Times New Roman"/>
          <w:b/>
          <w:bCs/>
          <w:sz w:val="24"/>
          <w:szCs w:val="24"/>
        </w:rPr>
      </w:pPr>
      <w:r w:rsidRPr="00F07A8F">
        <w:rPr>
          <w:rFonts w:ascii="Times New Roman" w:hAnsi="Times New Roman" w:cs="Times New Roman"/>
          <w:b/>
          <w:bCs/>
          <w:sz w:val="24"/>
          <w:szCs w:val="24"/>
        </w:rPr>
        <w:t>15. Адреса и платежные реквизиты сторон</w:t>
      </w:r>
    </w:p>
    <w:p w:rsidR="00F07A8F" w:rsidRPr="00F07A8F" w:rsidRDefault="00F07A8F" w:rsidP="00F07A8F">
      <w:pPr>
        <w:tabs>
          <w:tab w:val="left" w:pos="0"/>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F07A8F">
        <w:rPr>
          <w:rFonts w:ascii="Times New Roman" w:hAnsi="Times New Roman" w:cs="Times New Roman"/>
          <w:sz w:val="24"/>
          <w:szCs w:val="24"/>
        </w:rPr>
        <w:t>15.1. В случае изменения адреса или обслуживающего банка Стороны обязаны в течение 2 (двух) рабочих дней уведомить об этом друг друга.</w:t>
      </w:r>
    </w:p>
    <w:p w:rsidR="00F07A8F" w:rsidRPr="00F07A8F" w:rsidRDefault="00F07A8F" w:rsidP="00F07A8F">
      <w:pPr>
        <w:spacing w:after="0" w:line="240" w:lineRule="auto"/>
        <w:ind w:firstLine="709"/>
        <w:jc w:val="both"/>
        <w:rPr>
          <w:rFonts w:ascii="Times New Roman" w:hAnsi="Times New Roman" w:cs="Times New Roman"/>
          <w:sz w:val="24"/>
          <w:szCs w:val="24"/>
        </w:rPr>
      </w:pPr>
    </w:p>
    <w:tbl>
      <w:tblPr>
        <w:tblW w:w="5000" w:type="pct"/>
        <w:tblLook w:val="0000" w:firstRow="0" w:lastRow="0" w:firstColumn="0" w:lastColumn="0" w:noHBand="0" w:noVBand="0"/>
      </w:tblPr>
      <w:tblGrid>
        <w:gridCol w:w="4404"/>
        <w:gridCol w:w="763"/>
        <w:gridCol w:w="4430"/>
        <w:gridCol w:w="12"/>
      </w:tblGrid>
      <w:tr w:rsidR="00F07A8F" w:rsidRPr="00F07A8F" w:rsidTr="00F07A8F">
        <w:trPr>
          <w:trHeight w:val="255"/>
        </w:trPr>
        <w:tc>
          <w:tcPr>
            <w:tcW w:w="2292" w:type="pct"/>
            <w:vAlign w:val="bottom"/>
          </w:tcPr>
          <w:p w:rsidR="00F07A8F" w:rsidRPr="00F07A8F" w:rsidRDefault="00F07A8F" w:rsidP="00F07A8F">
            <w:pPr>
              <w:pStyle w:val="aa"/>
              <w:tabs>
                <w:tab w:val="left" w:pos="1773"/>
              </w:tabs>
              <w:snapToGrid w:val="0"/>
              <w:spacing w:after="0" w:line="240" w:lineRule="auto"/>
              <w:rPr>
                <w:rFonts w:ascii="Times New Roman" w:hAnsi="Times New Roman" w:cs="Times New Roman"/>
                <w:b/>
                <w:sz w:val="24"/>
                <w:szCs w:val="24"/>
              </w:rPr>
            </w:pPr>
            <w:r w:rsidRPr="00F07A8F">
              <w:rPr>
                <w:rFonts w:ascii="Times New Roman" w:hAnsi="Times New Roman" w:cs="Times New Roman"/>
                <w:b/>
                <w:sz w:val="24"/>
                <w:szCs w:val="24"/>
              </w:rPr>
              <w:t>ЗАКАЗЧИК</w:t>
            </w:r>
          </w:p>
        </w:tc>
        <w:tc>
          <w:tcPr>
            <w:tcW w:w="397" w:type="pct"/>
          </w:tcPr>
          <w:p w:rsidR="00F07A8F" w:rsidRPr="00F07A8F" w:rsidRDefault="00F07A8F" w:rsidP="00F07A8F">
            <w:pPr>
              <w:pStyle w:val="aa"/>
              <w:tabs>
                <w:tab w:val="left" w:pos="2421"/>
              </w:tabs>
              <w:snapToGrid w:val="0"/>
              <w:spacing w:after="0" w:line="240" w:lineRule="auto"/>
              <w:rPr>
                <w:rFonts w:ascii="Times New Roman" w:hAnsi="Times New Roman" w:cs="Times New Roman"/>
                <w:b/>
                <w:sz w:val="24"/>
                <w:szCs w:val="24"/>
              </w:rPr>
            </w:pPr>
          </w:p>
        </w:tc>
        <w:tc>
          <w:tcPr>
            <w:tcW w:w="2311" w:type="pct"/>
            <w:gridSpan w:val="2"/>
          </w:tcPr>
          <w:p w:rsidR="00F07A8F" w:rsidRPr="00F07A8F" w:rsidRDefault="00F07A8F" w:rsidP="00F07A8F">
            <w:pPr>
              <w:pStyle w:val="aa"/>
              <w:tabs>
                <w:tab w:val="left" w:pos="2421"/>
              </w:tabs>
              <w:snapToGrid w:val="0"/>
              <w:spacing w:after="0" w:line="240" w:lineRule="auto"/>
              <w:rPr>
                <w:rFonts w:ascii="Times New Roman" w:hAnsi="Times New Roman" w:cs="Times New Roman"/>
                <w:b/>
                <w:sz w:val="24"/>
                <w:szCs w:val="24"/>
              </w:rPr>
            </w:pPr>
            <w:r w:rsidRPr="00F07A8F">
              <w:rPr>
                <w:rFonts w:ascii="Times New Roman" w:hAnsi="Times New Roman" w:cs="Times New Roman"/>
                <w:b/>
                <w:sz w:val="24"/>
                <w:szCs w:val="24"/>
              </w:rPr>
              <w:t>ПОДРЯДЧИК</w:t>
            </w:r>
          </w:p>
        </w:tc>
      </w:tr>
      <w:tr w:rsidR="00F07A8F" w:rsidRPr="00F07A8F" w:rsidTr="00F07A8F">
        <w:trPr>
          <w:gridAfter w:val="1"/>
          <w:wAfter w:w="6" w:type="pct"/>
          <w:trHeight w:val="231"/>
        </w:trPr>
        <w:tc>
          <w:tcPr>
            <w:tcW w:w="2292" w:type="pct"/>
            <w:vAlign w:val="bottom"/>
          </w:tcPr>
          <w:p w:rsidR="00F07A8F" w:rsidRPr="00F07A8F" w:rsidRDefault="00F07A8F" w:rsidP="00F07A8F">
            <w:pPr>
              <w:pStyle w:val="310"/>
              <w:snapToGrid w:val="0"/>
              <w:ind w:firstLine="0"/>
              <w:jc w:val="left"/>
            </w:pPr>
            <w:r w:rsidRPr="00F07A8F">
              <w:t>ФГУП «ППП»</w:t>
            </w:r>
          </w:p>
        </w:tc>
        <w:tc>
          <w:tcPr>
            <w:tcW w:w="397" w:type="pct"/>
          </w:tcPr>
          <w:p w:rsidR="00F07A8F" w:rsidRPr="00F07A8F" w:rsidRDefault="00F07A8F" w:rsidP="00F07A8F">
            <w:pPr>
              <w:pStyle w:val="310"/>
              <w:tabs>
                <w:tab w:val="left" w:pos="7281"/>
              </w:tabs>
              <w:snapToGrid w:val="0"/>
            </w:pPr>
          </w:p>
        </w:tc>
        <w:tc>
          <w:tcPr>
            <w:tcW w:w="2305" w:type="pct"/>
            <w:vAlign w:val="bottom"/>
          </w:tcPr>
          <w:p w:rsidR="00F07A8F" w:rsidRPr="00F07A8F" w:rsidRDefault="00F07A8F" w:rsidP="00F07A8F">
            <w:pPr>
              <w:pStyle w:val="33"/>
              <w:spacing w:after="0" w:line="240" w:lineRule="auto"/>
              <w:ind w:left="0"/>
              <w:rPr>
                <w:rFonts w:ascii="Times New Roman" w:hAnsi="Times New Roman" w:cs="Times New Roman"/>
                <w:sz w:val="24"/>
                <w:szCs w:val="24"/>
              </w:rPr>
            </w:pPr>
          </w:p>
        </w:tc>
      </w:tr>
      <w:tr w:rsidR="00F07A8F" w:rsidRPr="00F07A8F" w:rsidTr="00F07A8F">
        <w:trPr>
          <w:gridAfter w:val="1"/>
          <w:wAfter w:w="6" w:type="pct"/>
          <w:trHeight w:val="255"/>
        </w:trPr>
        <w:tc>
          <w:tcPr>
            <w:tcW w:w="2292" w:type="pct"/>
            <w:vAlign w:val="bottom"/>
          </w:tcPr>
          <w:p w:rsidR="00F07A8F" w:rsidRPr="00F07A8F" w:rsidRDefault="00F07A8F" w:rsidP="00F07A8F">
            <w:pPr>
              <w:pStyle w:val="310"/>
              <w:snapToGrid w:val="0"/>
              <w:ind w:firstLine="0"/>
              <w:jc w:val="left"/>
              <w:rPr>
                <w:b/>
              </w:rPr>
            </w:pPr>
            <w:smartTag w:uri="urn:schemas-microsoft-com:office:smarttags" w:element="metricconverter">
              <w:smartTagPr>
                <w:attr w:name="ProductID" w:val="125047, г"/>
              </w:smartTagPr>
              <w:r w:rsidRPr="00F07A8F">
                <w:t>125047, г</w:t>
              </w:r>
            </w:smartTag>
            <w:r w:rsidRPr="00F07A8F">
              <w:t>. Москва, ул. 2-я Тверская-Ямская, 16.</w:t>
            </w:r>
          </w:p>
        </w:tc>
        <w:tc>
          <w:tcPr>
            <w:tcW w:w="397" w:type="pct"/>
          </w:tcPr>
          <w:p w:rsidR="00F07A8F" w:rsidRPr="00F07A8F" w:rsidRDefault="00F07A8F" w:rsidP="00F07A8F">
            <w:pPr>
              <w:pStyle w:val="310"/>
              <w:tabs>
                <w:tab w:val="left" w:pos="7281"/>
              </w:tabs>
              <w:snapToGrid w:val="0"/>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255"/>
        </w:trPr>
        <w:tc>
          <w:tcPr>
            <w:tcW w:w="2292" w:type="pct"/>
            <w:vAlign w:val="bottom"/>
          </w:tcPr>
          <w:p w:rsidR="00F07A8F" w:rsidRPr="00F07A8F" w:rsidRDefault="00F07A8F" w:rsidP="00F07A8F">
            <w:pPr>
              <w:pStyle w:val="310"/>
              <w:snapToGrid w:val="0"/>
              <w:ind w:firstLine="0"/>
              <w:jc w:val="left"/>
              <w:rPr>
                <w:b/>
              </w:rPr>
            </w:pPr>
            <w:r w:rsidRPr="00F07A8F">
              <w:t>ИНН 7710142570  КПП 771001001</w:t>
            </w:r>
          </w:p>
        </w:tc>
        <w:tc>
          <w:tcPr>
            <w:tcW w:w="397" w:type="pct"/>
          </w:tcPr>
          <w:p w:rsidR="00F07A8F" w:rsidRPr="00F07A8F" w:rsidRDefault="00F07A8F" w:rsidP="00F07A8F">
            <w:pPr>
              <w:pStyle w:val="310"/>
              <w:tabs>
                <w:tab w:val="left" w:pos="7281"/>
              </w:tabs>
              <w:snapToGrid w:val="0"/>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255"/>
        </w:trPr>
        <w:tc>
          <w:tcPr>
            <w:tcW w:w="2292" w:type="pct"/>
            <w:vAlign w:val="bottom"/>
          </w:tcPr>
          <w:p w:rsidR="00F07A8F" w:rsidRPr="00F07A8F" w:rsidRDefault="00F07A8F" w:rsidP="00F07A8F">
            <w:pPr>
              <w:pStyle w:val="310"/>
              <w:snapToGrid w:val="0"/>
              <w:ind w:firstLine="0"/>
              <w:jc w:val="left"/>
              <w:rPr>
                <w:b/>
              </w:rPr>
            </w:pPr>
            <w:r w:rsidRPr="00F07A8F">
              <w:t>Р/с 40502810738040100099</w:t>
            </w:r>
          </w:p>
        </w:tc>
        <w:tc>
          <w:tcPr>
            <w:tcW w:w="397" w:type="pct"/>
          </w:tcPr>
          <w:p w:rsidR="00F07A8F" w:rsidRPr="00F07A8F" w:rsidRDefault="00F07A8F" w:rsidP="00F07A8F">
            <w:pPr>
              <w:pStyle w:val="310"/>
              <w:tabs>
                <w:tab w:val="left" w:pos="7281"/>
              </w:tabs>
              <w:snapToGrid w:val="0"/>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80"/>
        </w:trPr>
        <w:tc>
          <w:tcPr>
            <w:tcW w:w="2292" w:type="pct"/>
            <w:vAlign w:val="bottom"/>
          </w:tcPr>
          <w:p w:rsidR="00F07A8F" w:rsidRPr="00F07A8F" w:rsidRDefault="00F07A8F" w:rsidP="00F07A8F">
            <w:pPr>
              <w:pStyle w:val="310"/>
              <w:snapToGrid w:val="0"/>
              <w:ind w:firstLine="0"/>
              <w:jc w:val="left"/>
              <w:rPr>
                <w:b/>
              </w:rPr>
            </w:pPr>
            <w:r w:rsidRPr="00F07A8F">
              <w:t>ПАО СБЕРБАНК Г. МОСКВА</w:t>
            </w:r>
          </w:p>
        </w:tc>
        <w:tc>
          <w:tcPr>
            <w:tcW w:w="397" w:type="pct"/>
          </w:tcPr>
          <w:p w:rsidR="00F07A8F" w:rsidRPr="00F07A8F" w:rsidRDefault="00F07A8F" w:rsidP="00F07A8F">
            <w:pPr>
              <w:pStyle w:val="a3"/>
              <w:tabs>
                <w:tab w:val="left" w:pos="1701"/>
              </w:tabs>
              <w:snapToGrid w:val="0"/>
              <w:spacing w:after="0" w:line="240" w:lineRule="auto"/>
              <w:rPr>
                <w:rFonts w:ascii="Times New Roman" w:hAnsi="Times New Roman" w:cs="Times New Roman"/>
                <w:sz w:val="24"/>
                <w:szCs w:val="24"/>
              </w:rPr>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255"/>
        </w:trPr>
        <w:tc>
          <w:tcPr>
            <w:tcW w:w="2292" w:type="pct"/>
            <w:vAlign w:val="bottom"/>
          </w:tcPr>
          <w:p w:rsidR="00F07A8F" w:rsidRPr="00F07A8F" w:rsidRDefault="00F07A8F" w:rsidP="00F07A8F">
            <w:pPr>
              <w:pStyle w:val="310"/>
              <w:snapToGrid w:val="0"/>
              <w:ind w:firstLine="0"/>
              <w:jc w:val="left"/>
              <w:rPr>
                <w:b/>
              </w:rPr>
            </w:pPr>
            <w:r w:rsidRPr="00F07A8F">
              <w:t>БИК 044525225</w:t>
            </w:r>
          </w:p>
        </w:tc>
        <w:tc>
          <w:tcPr>
            <w:tcW w:w="397" w:type="pct"/>
          </w:tcPr>
          <w:p w:rsidR="00F07A8F" w:rsidRPr="00F07A8F" w:rsidRDefault="00F07A8F" w:rsidP="00F07A8F">
            <w:pPr>
              <w:pStyle w:val="aa"/>
              <w:tabs>
                <w:tab w:val="left" w:pos="2421"/>
              </w:tabs>
              <w:snapToGrid w:val="0"/>
              <w:spacing w:after="0" w:line="240" w:lineRule="auto"/>
              <w:rPr>
                <w:rFonts w:ascii="Times New Roman" w:hAnsi="Times New Roman" w:cs="Times New Roman"/>
                <w:sz w:val="24"/>
                <w:szCs w:val="24"/>
              </w:rPr>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255"/>
        </w:trPr>
        <w:tc>
          <w:tcPr>
            <w:tcW w:w="2292" w:type="pct"/>
            <w:vAlign w:val="bottom"/>
          </w:tcPr>
          <w:p w:rsidR="00F07A8F" w:rsidRPr="00F07A8F" w:rsidRDefault="00F07A8F" w:rsidP="00F07A8F">
            <w:pPr>
              <w:pStyle w:val="310"/>
              <w:snapToGrid w:val="0"/>
              <w:ind w:firstLine="0"/>
              <w:jc w:val="left"/>
              <w:rPr>
                <w:b/>
              </w:rPr>
            </w:pPr>
            <w:r w:rsidRPr="00F07A8F">
              <w:t>К/сч 30101810400000000225</w:t>
            </w:r>
          </w:p>
        </w:tc>
        <w:tc>
          <w:tcPr>
            <w:tcW w:w="397" w:type="pct"/>
          </w:tcPr>
          <w:p w:rsidR="00F07A8F" w:rsidRPr="00F07A8F" w:rsidRDefault="00F07A8F" w:rsidP="00F07A8F">
            <w:pPr>
              <w:pStyle w:val="aa"/>
              <w:tabs>
                <w:tab w:val="left" w:pos="2421"/>
              </w:tabs>
              <w:snapToGrid w:val="0"/>
              <w:spacing w:after="0" w:line="240" w:lineRule="auto"/>
              <w:rPr>
                <w:rFonts w:ascii="Times New Roman" w:hAnsi="Times New Roman" w:cs="Times New Roman"/>
                <w:sz w:val="24"/>
                <w:szCs w:val="24"/>
              </w:rPr>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255"/>
        </w:trPr>
        <w:tc>
          <w:tcPr>
            <w:tcW w:w="2292" w:type="pct"/>
            <w:vAlign w:val="bottom"/>
          </w:tcPr>
          <w:p w:rsidR="00F07A8F" w:rsidRPr="00F07A8F" w:rsidRDefault="00F07A8F" w:rsidP="00F07A8F">
            <w:pPr>
              <w:pStyle w:val="310"/>
              <w:snapToGrid w:val="0"/>
              <w:ind w:firstLine="0"/>
              <w:jc w:val="left"/>
              <w:rPr>
                <w:b/>
              </w:rPr>
            </w:pPr>
            <w:r w:rsidRPr="00F07A8F">
              <w:t>Код ОКВЭД 74.14, 63.12, 51.70,74.13.1</w:t>
            </w:r>
          </w:p>
        </w:tc>
        <w:tc>
          <w:tcPr>
            <w:tcW w:w="397" w:type="pct"/>
          </w:tcPr>
          <w:p w:rsidR="00F07A8F" w:rsidRPr="00F07A8F" w:rsidRDefault="00F07A8F" w:rsidP="00F07A8F">
            <w:pPr>
              <w:pStyle w:val="aa"/>
              <w:tabs>
                <w:tab w:val="left" w:pos="2421"/>
              </w:tabs>
              <w:snapToGrid w:val="0"/>
              <w:spacing w:after="0" w:line="240" w:lineRule="auto"/>
              <w:rPr>
                <w:rFonts w:ascii="Times New Roman" w:hAnsi="Times New Roman" w:cs="Times New Roman"/>
                <w:sz w:val="24"/>
                <w:szCs w:val="24"/>
              </w:rPr>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255"/>
        </w:trPr>
        <w:tc>
          <w:tcPr>
            <w:tcW w:w="2292" w:type="pct"/>
            <w:vAlign w:val="bottom"/>
          </w:tcPr>
          <w:p w:rsidR="00F07A8F" w:rsidRPr="00F07A8F" w:rsidRDefault="00F07A8F" w:rsidP="00F07A8F">
            <w:pPr>
              <w:pStyle w:val="310"/>
              <w:snapToGrid w:val="0"/>
              <w:ind w:firstLine="0"/>
              <w:jc w:val="left"/>
              <w:rPr>
                <w:b/>
              </w:rPr>
            </w:pPr>
            <w:r w:rsidRPr="00F07A8F">
              <w:t>Код по ОКПО 17664448</w:t>
            </w:r>
          </w:p>
        </w:tc>
        <w:tc>
          <w:tcPr>
            <w:tcW w:w="397" w:type="pct"/>
          </w:tcPr>
          <w:p w:rsidR="00F07A8F" w:rsidRPr="00F07A8F" w:rsidRDefault="00F07A8F" w:rsidP="00F07A8F">
            <w:pPr>
              <w:pStyle w:val="aa"/>
              <w:tabs>
                <w:tab w:val="left" w:pos="2421"/>
              </w:tabs>
              <w:snapToGrid w:val="0"/>
              <w:spacing w:after="0" w:line="240" w:lineRule="auto"/>
              <w:rPr>
                <w:rFonts w:ascii="Times New Roman" w:hAnsi="Times New Roman" w:cs="Times New Roman"/>
                <w:sz w:val="24"/>
                <w:szCs w:val="24"/>
              </w:rPr>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r w:rsidR="00F07A8F" w:rsidRPr="00F07A8F" w:rsidTr="00F07A8F">
        <w:trPr>
          <w:gridAfter w:val="1"/>
          <w:wAfter w:w="6" w:type="pct"/>
          <w:trHeight w:val="80"/>
        </w:trPr>
        <w:tc>
          <w:tcPr>
            <w:tcW w:w="2292" w:type="pct"/>
            <w:vAlign w:val="bottom"/>
          </w:tcPr>
          <w:p w:rsidR="00F07A8F" w:rsidRPr="00F07A8F" w:rsidRDefault="00F07A8F" w:rsidP="00F07A8F">
            <w:pPr>
              <w:pStyle w:val="310"/>
              <w:snapToGrid w:val="0"/>
              <w:ind w:firstLine="0"/>
              <w:jc w:val="left"/>
              <w:rPr>
                <w:b/>
              </w:rPr>
            </w:pPr>
            <w:r w:rsidRPr="00F07A8F">
              <w:t>Тел./факс (499)250-39-36</w:t>
            </w:r>
          </w:p>
        </w:tc>
        <w:tc>
          <w:tcPr>
            <w:tcW w:w="397" w:type="pct"/>
          </w:tcPr>
          <w:p w:rsidR="00F07A8F" w:rsidRPr="00F07A8F" w:rsidRDefault="00F07A8F" w:rsidP="00F07A8F">
            <w:pPr>
              <w:pStyle w:val="aa"/>
              <w:tabs>
                <w:tab w:val="left" w:pos="2421"/>
              </w:tabs>
              <w:snapToGrid w:val="0"/>
              <w:spacing w:after="0" w:line="240" w:lineRule="auto"/>
              <w:rPr>
                <w:rFonts w:ascii="Times New Roman" w:hAnsi="Times New Roman" w:cs="Times New Roman"/>
                <w:sz w:val="24"/>
                <w:szCs w:val="24"/>
              </w:rPr>
            </w:pPr>
          </w:p>
        </w:tc>
        <w:tc>
          <w:tcPr>
            <w:tcW w:w="2305" w:type="pct"/>
          </w:tcPr>
          <w:p w:rsidR="00F07A8F" w:rsidRPr="00F07A8F" w:rsidRDefault="00F07A8F" w:rsidP="00F07A8F">
            <w:pPr>
              <w:pStyle w:val="33"/>
              <w:spacing w:after="0" w:line="240" w:lineRule="auto"/>
              <w:ind w:left="0"/>
              <w:rPr>
                <w:rFonts w:ascii="Times New Roman" w:hAnsi="Times New Roman" w:cs="Times New Roman"/>
                <w:sz w:val="24"/>
                <w:szCs w:val="24"/>
                <w:highlight w:val="yellow"/>
              </w:rPr>
            </w:pPr>
          </w:p>
        </w:tc>
      </w:tr>
    </w:tbl>
    <w:p w:rsidR="00F07A8F" w:rsidRPr="00F07A8F" w:rsidRDefault="00F07A8F" w:rsidP="00F07A8F">
      <w:pPr>
        <w:spacing w:after="0" w:line="240" w:lineRule="auto"/>
        <w:jc w:val="both"/>
        <w:rPr>
          <w:rFonts w:ascii="Times New Roman" w:hAnsi="Times New Roman" w:cs="Times New Roman"/>
          <w:sz w:val="24"/>
          <w:szCs w:val="24"/>
        </w:rPr>
      </w:pPr>
    </w:p>
    <w:p w:rsidR="00F07A8F" w:rsidRPr="00F07A8F" w:rsidRDefault="00F07A8F" w:rsidP="00F07A8F">
      <w:pPr>
        <w:spacing w:after="0" w:line="240" w:lineRule="auto"/>
        <w:jc w:val="center"/>
        <w:rPr>
          <w:rFonts w:ascii="Times New Roman" w:hAnsi="Times New Roman" w:cs="Times New Roman"/>
          <w:b/>
          <w:sz w:val="24"/>
          <w:szCs w:val="24"/>
        </w:rPr>
      </w:pPr>
      <w:r w:rsidRPr="00F07A8F">
        <w:rPr>
          <w:rFonts w:ascii="Times New Roman" w:hAnsi="Times New Roman" w:cs="Times New Roman"/>
          <w:b/>
          <w:sz w:val="24"/>
          <w:szCs w:val="24"/>
        </w:rPr>
        <w:t>Подписи Сторон</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4591"/>
      </w:tblGrid>
      <w:tr w:rsidR="00F07A8F" w:rsidRPr="00F07A8F" w:rsidTr="00F07A8F">
        <w:tc>
          <w:tcPr>
            <w:tcW w:w="2611" w:type="pct"/>
          </w:tcPr>
          <w:p w:rsidR="00F07A8F" w:rsidRPr="00F07A8F" w:rsidRDefault="00F07A8F" w:rsidP="00F07A8F">
            <w:pPr>
              <w:jc w:val="center"/>
              <w:rPr>
                <w:rFonts w:ascii="Times New Roman" w:hAnsi="Times New Roman" w:cs="Times New Roman"/>
                <w:b/>
                <w:sz w:val="24"/>
                <w:szCs w:val="24"/>
              </w:rPr>
            </w:pPr>
            <w:r w:rsidRPr="00F07A8F">
              <w:rPr>
                <w:rFonts w:ascii="Times New Roman" w:hAnsi="Times New Roman" w:cs="Times New Roman"/>
                <w:b/>
                <w:sz w:val="24"/>
                <w:szCs w:val="24"/>
              </w:rPr>
              <w:t>Заказчик:</w:t>
            </w:r>
          </w:p>
          <w:p w:rsidR="00F07A8F" w:rsidRPr="00F07A8F" w:rsidRDefault="00F07A8F" w:rsidP="00F07A8F">
            <w:pPr>
              <w:rPr>
                <w:rFonts w:ascii="Times New Roman" w:hAnsi="Times New Roman" w:cs="Times New Roman"/>
                <w:b/>
                <w:sz w:val="24"/>
                <w:szCs w:val="24"/>
              </w:rPr>
            </w:pPr>
            <w:r w:rsidRPr="00F07A8F">
              <w:rPr>
                <w:rFonts w:ascii="Times New Roman" w:hAnsi="Times New Roman" w:cs="Times New Roman"/>
                <w:b/>
                <w:sz w:val="24"/>
                <w:szCs w:val="24"/>
              </w:rPr>
              <w:t>______________</w:t>
            </w:r>
          </w:p>
          <w:p w:rsidR="00F07A8F" w:rsidRPr="00F07A8F" w:rsidRDefault="00F07A8F" w:rsidP="00F07A8F">
            <w:pPr>
              <w:rPr>
                <w:rFonts w:ascii="Times New Roman" w:hAnsi="Times New Roman" w:cs="Times New Roman"/>
                <w:b/>
                <w:sz w:val="24"/>
                <w:szCs w:val="24"/>
              </w:rPr>
            </w:pPr>
          </w:p>
          <w:p w:rsidR="00F07A8F" w:rsidRPr="00F07A8F" w:rsidRDefault="00F07A8F" w:rsidP="00F07A8F">
            <w:pPr>
              <w:rPr>
                <w:rFonts w:ascii="Times New Roman" w:hAnsi="Times New Roman" w:cs="Times New Roman"/>
                <w:b/>
                <w:sz w:val="24"/>
                <w:szCs w:val="24"/>
              </w:rPr>
            </w:pPr>
          </w:p>
          <w:p w:rsidR="00F07A8F" w:rsidRPr="00F07A8F" w:rsidRDefault="00F07A8F" w:rsidP="00F07A8F">
            <w:pPr>
              <w:rPr>
                <w:rFonts w:ascii="Times New Roman" w:hAnsi="Times New Roman" w:cs="Times New Roman"/>
                <w:b/>
                <w:sz w:val="24"/>
                <w:szCs w:val="24"/>
              </w:rPr>
            </w:pPr>
            <w:r w:rsidRPr="00F07A8F">
              <w:rPr>
                <w:rFonts w:ascii="Times New Roman" w:hAnsi="Times New Roman" w:cs="Times New Roman"/>
                <w:b/>
                <w:sz w:val="24"/>
                <w:szCs w:val="24"/>
              </w:rPr>
              <w:t>______________________ /______________/</w:t>
            </w:r>
          </w:p>
        </w:tc>
        <w:tc>
          <w:tcPr>
            <w:tcW w:w="2389" w:type="pct"/>
          </w:tcPr>
          <w:p w:rsidR="00F07A8F" w:rsidRPr="00F07A8F" w:rsidRDefault="00F07A8F" w:rsidP="00F07A8F">
            <w:pPr>
              <w:jc w:val="center"/>
              <w:rPr>
                <w:rFonts w:ascii="Times New Roman" w:hAnsi="Times New Roman" w:cs="Times New Roman"/>
                <w:b/>
                <w:sz w:val="24"/>
                <w:szCs w:val="24"/>
              </w:rPr>
            </w:pPr>
            <w:r w:rsidRPr="00F07A8F">
              <w:rPr>
                <w:rFonts w:ascii="Times New Roman" w:hAnsi="Times New Roman" w:cs="Times New Roman"/>
                <w:b/>
                <w:sz w:val="24"/>
                <w:szCs w:val="24"/>
              </w:rPr>
              <w:t>Подрядчик:</w:t>
            </w:r>
          </w:p>
          <w:p w:rsidR="00F07A8F" w:rsidRPr="00F07A8F" w:rsidRDefault="00F07A8F" w:rsidP="00F07A8F">
            <w:pPr>
              <w:rPr>
                <w:rFonts w:ascii="Times New Roman" w:hAnsi="Times New Roman" w:cs="Times New Roman"/>
                <w:b/>
                <w:sz w:val="24"/>
                <w:szCs w:val="24"/>
              </w:rPr>
            </w:pPr>
            <w:r w:rsidRPr="00F07A8F">
              <w:rPr>
                <w:rFonts w:ascii="Times New Roman" w:hAnsi="Times New Roman" w:cs="Times New Roman"/>
                <w:b/>
                <w:sz w:val="24"/>
                <w:szCs w:val="24"/>
              </w:rPr>
              <w:t>_________________</w:t>
            </w:r>
          </w:p>
          <w:p w:rsidR="00F07A8F" w:rsidRPr="00F07A8F" w:rsidRDefault="00F07A8F" w:rsidP="00F07A8F">
            <w:pPr>
              <w:jc w:val="center"/>
              <w:rPr>
                <w:rFonts w:ascii="Times New Roman" w:hAnsi="Times New Roman" w:cs="Times New Roman"/>
                <w:b/>
                <w:sz w:val="24"/>
                <w:szCs w:val="24"/>
              </w:rPr>
            </w:pPr>
          </w:p>
          <w:p w:rsidR="00F07A8F" w:rsidRPr="00F07A8F" w:rsidRDefault="00F07A8F" w:rsidP="00F07A8F">
            <w:pPr>
              <w:jc w:val="center"/>
              <w:rPr>
                <w:rFonts w:ascii="Times New Roman" w:hAnsi="Times New Roman" w:cs="Times New Roman"/>
                <w:b/>
                <w:sz w:val="24"/>
                <w:szCs w:val="24"/>
              </w:rPr>
            </w:pPr>
          </w:p>
          <w:p w:rsidR="00F07A8F" w:rsidRPr="00F07A8F" w:rsidRDefault="00F07A8F" w:rsidP="00F07A8F">
            <w:pPr>
              <w:rPr>
                <w:rFonts w:ascii="Times New Roman" w:hAnsi="Times New Roman" w:cs="Times New Roman"/>
                <w:b/>
                <w:sz w:val="24"/>
                <w:szCs w:val="24"/>
              </w:rPr>
            </w:pPr>
            <w:r w:rsidRPr="00F07A8F">
              <w:rPr>
                <w:rFonts w:ascii="Times New Roman" w:hAnsi="Times New Roman" w:cs="Times New Roman"/>
                <w:b/>
                <w:sz w:val="24"/>
                <w:szCs w:val="24"/>
              </w:rPr>
              <w:t xml:space="preserve">            _________________  /__________/ </w:t>
            </w:r>
          </w:p>
        </w:tc>
      </w:tr>
    </w:tbl>
    <w:p w:rsidR="00F07A8F" w:rsidRPr="00F07A8F" w:rsidRDefault="00F07A8F" w:rsidP="00F07A8F">
      <w:pPr>
        <w:pStyle w:val="afa"/>
        <w:spacing w:after="0" w:line="240" w:lineRule="auto"/>
        <w:rPr>
          <w:rFonts w:ascii="Times New Roman" w:hAnsi="Times New Roman" w:cs="Times New Roman"/>
        </w:rPr>
      </w:pPr>
      <w:r w:rsidRPr="00F07A8F">
        <w:rPr>
          <w:rFonts w:ascii="Times New Roman" w:hAnsi="Times New Roman" w:cs="Times New Roman"/>
        </w:rPr>
        <w:br w:type="page"/>
      </w:r>
    </w:p>
    <w:p w:rsidR="00F07A8F" w:rsidRPr="00F07A8F" w:rsidRDefault="00F07A8F" w:rsidP="00F07A8F">
      <w:pPr>
        <w:spacing w:after="0" w:line="240" w:lineRule="auto"/>
        <w:jc w:val="right"/>
        <w:rPr>
          <w:rFonts w:ascii="Times New Roman" w:hAnsi="Times New Roman" w:cs="Times New Roman"/>
          <w:bCs/>
        </w:rPr>
      </w:pPr>
      <w:r w:rsidRPr="00F07A8F">
        <w:rPr>
          <w:rFonts w:ascii="Times New Roman" w:hAnsi="Times New Roman" w:cs="Times New Roman"/>
          <w:bCs/>
        </w:rPr>
        <w:lastRenderedPageBreak/>
        <w:t>Приложение № 1</w:t>
      </w:r>
    </w:p>
    <w:p w:rsidR="00F07A8F" w:rsidRPr="00F07A8F" w:rsidRDefault="00F07A8F" w:rsidP="00F07A8F">
      <w:pPr>
        <w:spacing w:after="0" w:line="240" w:lineRule="auto"/>
        <w:jc w:val="right"/>
        <w:rPr>
          <w:rFonts w:ascii="Times New Roman" w:hAnsi="Times New Roman" w:cs="Times New Roman"/>
          <w:bCs/>
        </w:rPr>
      </w:pPr>
      <w:r w:rsidRPr="00F07A8F">
        <w:rPr>
          <w:rFonts w:ascii="Times New Roman" w:hAnsi="Times New Roman" w:cs="Times New Roman"/>
          <w:bCs/>
        </w:rPr>
        <w:t xml:space="preserve"> к </w:t>
      </w:r>
      <w:r w:rsidRPr="00F07A8F">
        <w:rPr>
          <w:rFonts w:ascii="Times New Roman" w:hAnsi="Times New Roman" w:cs="Times New Roman"/>
        </w:rPr>
        <w:t xml:space="preserve">Договору подряда </w:t>
      </w:r>
      <w:r w:rsidRPr="00F07A8F">
        <w:rPr>
          <w:rFonts w:ascii="Times New Roman" w:hAnsi="Times New Roman" w:cs="Times New Roman"/>
          <w:bCs/>
        </w:rPr>
        <w:t xml:space="preserve">№ _________________ </w:t>
      </w:r>
    </w:p>
    <w:p w:rsidR="00F07A8F" w:rsidRPr="00F07A8F" w:rsidRDefault="00F07A8F" w:rsidP="00F07A8F">
      <w:pPr>
        <w:spacing w:after="0" w:line="240" w:lineRule="auto"/>
        <w:jc w:val="right"/>
        <w:rPr>
          <w:rFonts w:ascii="Times New Roman" w:hAnsi="Times New Roman" w:cs="Times New Roman"/>
          <w:bCs/>
        </w:rPr>
      </w:pPr>
      <w:r w:rsidRPr="00F07A8F">
        <w:rPr>
          <w:rFonts w:ascii="Times New Roman" w:hAnsi="Times New Roman" w:cs="Times New Roman"/>
          <w:bCs/>
        </w:rPr>
        <w:t>от « ____»_____________2020 г.</w:t>
      </w:r>
    </w:p>
    <w:p w:rsidR="00F07A8F" w:rsidRPr="00F07A8F" w:rsidRDefault="00F07A8F" w:rsidP="00F07A8F">
      <w:pPr>
        <w:pStyle w:val="16"/>
        <w:rPr>
          <w:sz w:val="24"/>
          <w:szCs w:val="24"/>
        </w:rPr>
      </w:pPr>
    </w:p>
    <w:p w:rsidR="00F07A8F" w:rsidRPr="00F07A8F" w:rsidRDefault="00F07A8F" w:rsidP="00F07A8F">
      <w:pPr>
        <w:pStyle w:val="16"/>
        <w:rPr>
          <w:sz w:val="24"/>
          <w:szCs w:val="24"/>
        </w:rPr>
      </w:pPr>
    </w:p>
    <w:p w:rsidR="00F07A8F" w:rsidRPr="00F07A8F" w:rsidRDefault="00F07A8F" w:rsidP="00F07A8F">
      <w:pPr>
        <w:pStyle w:val="16"/>
        <w:rPr>
          <w:sz w:val="24"/>
          <w:szCs w:val="24"/>
        </w:rPr>
      </w:pPr>
    </w:p>
    <w:p w:rsidR="00F07A8F" w:rsidRPr="00F07A8F" w:rsidRDefault="00F07A8F" w:rsidP="00F07A8F">
      <w:pPr>
        <w:pStyle w:val="16"/>
        <w:rPr>
          <w:sz w:val="24"/>
          <w:szCs w:val="24"/>
        </w:rPr>
      </w:pPr>
    </w:p>
    <w:p w:rsidR="00F07A8F" w:rsidRPr="00F07A8F" w:rsidRDefault="00F07A8F" w:rsidP="00F07A8F">
      <w:pPr>
        <w:spacing w:after="0" w:line="240" w:lineRule="auto"/>
        <w:jc w:val="center"/>
        <w:rPr>
          <w:rFonts w:ascii="Times New Roman" w:hAnsi="Times New Roman" w:cs="Times New Roman"/>
          <w:b/>
        </w:rPr>
      </w:pPr>
      <w:r w:rsidRPr="00F07A8F">
        <w:rPr>
          <w:rFonts w:ascii="Times New Roman" w:hAnsi="Times New Roman" w:cs="Times New Roman"/>
          <w:b/>
        </w:rPr>
        <w:t>Техническое задание</w:t>
      </w:r>
    </w:p>
    <w:p w:rsidR="00F07A8F" w:rsidRPr="00F07A8F" w:rsidRDefault="00F07A8F" w:rsidP="00F07A8F">
      <w:pPr>
        <w:spacing w:after="0" w:line="240" w:lineRule="auto"/>
        <w:jc w:val="center"/>
        <w:rPr>
          <w:rFonts w:ascii="Times New Roman" w:hAnsi="Times New Roman" w:cs="Times New Roman"/>
          <w:b/>
        </w:rPr>
      </w:pPr>
      <w:r w:rsidRPr="00F07A8F">
        <w:rPr>
          <w:rFonts w:ascii="Times New Roman" w:hAnsi="Times New Roman" w:cs="Times New Roman"/>
          <w:b/>
        </w:rPr>
        <w:t xml:space="preserve">на выполнение работ по модернизации альтернативной измерительной площадки </w:t>
      </w:r>
    </w:p>
    <w:p w:rsidR="00F07A8F" w:rsidRPr="00F07A8F" w:rsidRDefault="00F07A8F" w:rsidP="00F07A8F">
      <w:pPr>
        <w:spacing w:after="0" w:line="240" w:lineRule="auto"/>
        <w:jc w:val="both"/>
        <w:rPr>
          <w:rFonts w:ascii="Times New Roman" w:hAnsi="Times New Roman" w:cs="Times New Roman"/>
        </w:rPr>
      </w:pPr>
    </w:p>
    <w:p w:rsidR="00F07A8F" w:rsidRPr="00F07A8F" w:rsidRDefault="00F07A8F" w:rsidP="00F07A8F">
      <w:pPr>
        <w:spacing w:after="0" w:line="240" w:lineRule="auto"/>
        <w:jc w:val="both"/>
        <w:rPr>
          <w:rFonts w:ascii="Times New Roman" w:hAnsi="Times New Roman" w:cs="Times New Roman"/>
        </w:rPr>
      </w:pPr>
    </w:p>
    <w:p w:rsidR="00F07A8F" w:rsidRPr="00F07A8F" w:rsidRDefault="00F07A8F" w:rsidP="00F07A8F">
      <w:pPr>
        <w:pStyle w:val="afa"/>
        <w:spacing w:after="0" w:line="240" w:lineRule="auto"/>
        <w:jc w:val="right"/>
        <w:rPr>
          <w:rFonts w:ascii="Times New Roman" w:hAnsi="Times New Roman" w:cs="Times New Roman"/>
          <w:bCs/>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p>
    <w:p w:rsidR="00F07A8F" w:rsidRDefault="00F07A8F">
      <w:pPr>
        <w:rPr>
          <w:rFonts w:ascii="Times New Roman" w:hAnsi="Times New Roman" w:cs="Times New Roman"/>
        </w:rPr>
      </w:pPr>
      <w:r>
        <w:rPr>
          <w:rFonts w:ascii="Times New Roman" w:hAnsi="Times New Roman" w:cs="Times New Roman"/>
        </w:rPr>
        <w:br w:type="page"/>
      </w: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pStyle w:val="afa"/>
        <w:spacing w:after="0" w:line="240" w:lineRule="auto"/>
        <w:jc w:val="right"/>
        <w:rPr>
          <w:rFonts w:ascii="Times New Roman" w:hAnsi="Times New Roman" w:cs="Times New Roman"/>
        </w:rPr>
      </w:pPr>
      <w:r w:rsidRPr="00F07A8F">
        <w:rPr>
          <w:rFonts w:ascii="Times New Roman" w:hAnsi="Times New Roman" w:cs="Times New Roman"/>
          <w:bCs/>
        </w:rPr>
        <w:t>Приложение №2</w:t>
      </w:r>
    </w:p>
    <w:p w:rsidR="00F07A8F" w:rsidRPr="00F07A8F" w:rsidRDefault="00F07A8F" w:rsidP="00F07A8F">
      <w:pPr>
        <w:autoSpaceDE w:val="0"/>
        <w:autoSpaceDN w:val="0"/>
        <w:adjustRightInd w:val="0"/>
        <w:spacing w:after="0" w:line="240" w:lineRule="auto"/>
        <w:jc w:val="right"/>
        <w:rPr>
          <w:rFonts w:ascii="Times New Roman" w:hAnsi="Times New Roman" w:cs="Times New Roman"/>
          <w:bCs/>
        </w:rPr>
      </w:pPr>
      <w:r w:rsidRPr="00F07A8F">
        <w:rPr>
          <w:rFonts w:ascii="Times New Roman" w:hAnsi="Times New Roman" w:cs="Times New Roman"/>
          <w:bCs/>
        </w:rPr>
        <w:t xml:space="preserve">к Договору подряда № ___________ </w:t>
      </w:r>
    </w:p>
    <w:p w:rsidR="00F07A8F" w:rsidRPr="00F07A8F" w:rsidRDefault="00F07A8F" w:rsidP="00F07A8F">
      <w:pPr>
        <w:autoSpaceDE w:val="0"/>
        <w:autoSpaceDN w:val="0"/>
        <w:adjustRightInd w:val="0"/>
        <w:spacing w:after="0" w:line="240" w:lineRule="auto"/>
        <w:jc w:val="right"/>
        <w:rPr>
          <w:rFonts w:ascii="Times New Roman" w:hAnsi="Times New Roman" w:cs="Times New Roman"/>
          <w:bCs/>
          <w:iCs/>
        </w:rPr>
      </w:pPr>
      <w:r w:rsidRPr="00F07A8F">
        <w:rPr>
          <w:rFonts w:ascii="Times New Roman" w:hAnsi="Times New Roman" w:cs="Times New Roman"/>
          <w:bCs/>
          <w:iCs/>
        </w:rPr>
        <w:t>от «___» __________ 2020 г.</w:t>
      </w:r>
    </w:p>
    <w:tbl>
      <w:tblPr>
        <w:tblW w:w="5000" w:type="pct"/>
        <w:tblLayout w:type="fixed"/>
        <w:tblLook w:val="04A0" w:firstRow="1" w:lastRow="0" w:firstColumn="1" w:lastColumn="0" w:noHBand="0" w:noVBand="1"/>
      </w:tblPr>
      <w:tblGrid>
        <w:gridCol w:w="9609"/>
      </w:tblGrid>
      <w:tr w:rsidR="00F07A8F" w:rsidRPr="00F07A8F" w:rsidTr="00F07A8F">
        <w:trPr>
          <w:trHeight w:val="20"/>
        </w:trPr>
        <w:tc>
          <w:tcPr>
            <w:tcW w:w="5000" w:type="pct"/>
            <w:vAlign w:val="bottom"/>
          </w:tcPr>
          <w:p w:rsidR="00F07A8F" w:rsidRPr="00F07A8F" w:rsidRDefault="00F07A8F" w:rsidP="00F07A8F">
            <w:pPr>
              <w:spacing w:after="0" w:line="240" w:lineRule="auto"/>
              <w:jc w:val="center"/>
              <w:rPr>
                <w:rFonts w:ascii="Times New Roman" w:hAnsi="Times New Roman" w:cs="Times New Roman"/>
                <w:b/>
                <w:bCs/>
                <w:color w:val="000000"/>
              </w:rPr>
            </w:pPr>
          </w:p>
          <w:p w:rsidR="00F07A8F" w:rsidRPr="00F07A8F" w:rsidRDefault="00F07A8F" w:rsidP="00F07A8F">
            <w:pPr>
              <w:spacing w:after="0" w:line="240" w:lineRule="auto"/>
              <w:jc w:val="center"/>
              <w:rPr>
                <w:rFonts w:ascii="Times New Roman" w:hAnsi="Times New Roman" w:cs="Times New Roman"/>
                <w:b/>
                <w:bCs/>
                <w:color w:val="000000"/>
              </w:rPr>
            </w:pPr>
            <w:r w:rsidRPr="00F07A8F">
              <w:rPr>
                <w:rFonts w:ascii="Times New Roman" w:hAnsi="Times New Roman" w:cs="Times New Roman"/>
                <w:b/>
                <w:bCs/>
                <w:color w:val="000000"/>
              </w:rPr>
              <w:t>Расчет стоимости работ</w:t>
            </w:r>
          </w:p>
        </w:tc>
      </w:tr>
      <w:tr w:rsidR="00F07A8F" w:rsidRPr="00F07A8F" w:rsidTr="00F07A8F">
        <w:trPr>
          <w:trHeight w:val="20"/>
        </w:trPr>
        <w:tc>
          <w:tcPr>
            <w:tcW w:w="5000" w:type="pct"/>
            <w:hideMark/>
          </w:tcPr>
          <w:p w:rsidR="00F07A8F" w:rsidRPr="00F07A8F" w:rsidRDefault="00F07A8F" w:rsidP="00F07A8F">
            <w:pPr>
              <w:spacing w:after="0" w:line="240" w:lineRule="auto"/>
              <w:jc w:val="center"/>
              <w:rPr>
                <w:rFonts w:ascii="Times New Roman" w:hAnsi="Times New Roman" w:cs="Times New Roman"/>
                <w:b/>
                <w:bCs/>
              </w:rPr>
            </w:pPr>
            <w:r w:rsidRPr="00F07A8F">
              <w:rPr>
                <w:rFonts w:ascii="Times New Roman" w:hAnsi="Times New Roman" w:cs="Times New Roman"/>
                <w:b/>
                <w:bCs/>
              </w:rPr>
              <w:t>на м</w:t>
            </w:r>
            <w:r w:rsidRPr="00F07A8F">
              <w:rPr>
                <w:rFonts w:ascii="Times New Roman" w:hAnsi="Times New Roman" w:cs="Times New Roman"/>
                <w:b/>
              </w:rPr>
              <w:t>одернизацию альтернативной измерительной площадки.</w:t>
            </w:r>
          </w:p>
          <w:p w:rsidR="00F07A8F" w:rsidRPr="00F07A8F" w:rsidRDefault="00F07A8F" w:rsidP="00F07A8F">
            <w:pPr>
              <w:spacing w:after="0" w:line="240" w:lineRule="auto"/>
              <w:ind w:left="5664"/>
              <w:jc w:val="right"/>
              <w:rPr>
                <w:rFonts w:ascii="Times New Roman" w:hAnsi="Times New Roman" w:cs="Times New Roman"/>
                <w:bCs/>
              </w:rPr>
            </w:pPr>
          </w:p>
          <w:tbl>
            <w:tblPr>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810"/>
              <w:gridCol w:w="850"/>
              <w:gridCol w:w="851"/>
              <w:gridCol w:w="1701"/>
              <w:gridCol w:w="1276"/>
            </w:tblGrid>
            <w:tr w:rsidR="00F07A8F" w:rsidRPr="00F07A8F" w:rsidTr="00F07A8F">
              <w:trPr>
                <w:trHeight w:val="405"/>
              </w:trPr>
              <w:tc>
                <w:tcPr>
                  <w:tcW w:w="76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 п/п</w:t>
                  </w:r>
                </w:p>
              </w:tc>
              <w:tc>
                <w:tcPr>
                  <w:tcW w:w="381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Наименование оборудования, работ</w:t>
                  </w:r>
                </w:p>
              </w:tc>
              <w:tc>
                <w:tcPr>
                  <w:tcW w:w="85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ед. изм.</w:t>
                  </w:r>
                </w:p>
              </w:tc>
              <w:tc>
                <w:tcPr>
                  <w:tcW w:w="85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кол-во</w:t>
                  </w:r>
                </w:p>
              </w:tc>
              <w:tc>
                <w:tcPr>
                  <w:tcW w:w="170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цена за ед. с НДС,руб</w:t>
                  </w:r>
                </w:p>
              </w:tc>
              <w:tc>
                <w:tcPr>
                  <w:tcW w:w="1276"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общая сумма с НДС, руб.</w:t>
                  </w:r>
                </w:p>
              </w:tc>
            </w:tr>
            <w:tr w:rsidR="00F07A8F" w:rsidRPr="00F07A8F" w:rsidTr="00F07A8F">
              <w:trPr>
                <w:trHeight w:val="57"/>
              </w:trPr>
              <w:tc>
                <w:tcPr>
                  <w:tcW w:w="76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1</w:t>
                  </w:r>
                </w:p>
              </w:tc>
              <w:tc>
                <w:tcPr>
                  <w:tcW w:w="381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2</w:t>
                  </w:r>
                </w:p>
              </w:tc>
              <w:tc>
                <w:tcPr>
                  <w:tcW w:w="85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3</w:t>
                  </w:r>
                </w:p>
              </w:tc>
              <w:tc>
                <w:tcPr>
                  <w:tcW w:w="85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4</w:t>
                  </w:r>
                </w:p>
              </w:tc>
              <w:tc>
                <w:tcPr>
                  <w:tcW w:w="170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5</w:t>
                  </w:r>
                </w:p>
              </w:tc>
              <w:tc>
                <w:tcPr>
                  <w:tcW w:w="1276"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6</w:t>
                  </w:r>
                </w:p>
              </w:tc>
            </w:tr>
            <w:tr w:rsidR="00F07A8F" w:rsidRPr="00F07A8F" w:rsidTr="00F07A8F">
              <w:trPr>
                <w:trHeight w:val="70"/>
              </w:trPr>
              <w:tc>
                <w:tcPr>
                  <w:tcW w:w="76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2</w:t>
                  </w:r>
                </w:p>
              </w:tc>
              <w:tc>
                <w:tcPr>
                  <w:tcW w:w="3810" w:type="dxa"/>
                  <w:shd w:val="clear" w:color="auto" w:fill="auto"/>
                  <w:noWrap/>
                  <w:vAlign w:val="center"/>
                  <w:hideMark/>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Демонтаж отделки стен, пола и потолка (площадь помещения 30,28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вывоз мусора)</w:t>
                  </w:r>
                </w:p>
              </w:tc>
              <w:tc>
                <w:tcPr>
                  <w:tcW w:w="85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3</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Сборка каркаса для монтажа звукоизоляции (площадь каркаса 103,83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каркас фанерный с усилением)</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4</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Монтаж звукоизоляции на стены, дверь и потолок (площадь монтажа 103,83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xml:space="preserve"> ) (материал Заказчика)</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5</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 xml:space="preserve">Создание контура  заземления АИП, с выводом его на охраняемую территорию (расстояние от АИП до контура заземления 15 м, замкнутый контур из электродов  соединенных методом сварки) </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6</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vertAlign w:val="superscript"/>
                    </w:rPr>
                  </w:pPr>
                  <w:r w:rsidRPr="00F07A8F">
                    <w:rPr>
                      <w:rFonts w:ascii="Times New Roman" w:hAnsi="Times New Roman" w:cs="Times New Roman"/>
                      <w:bCs/>
                      <w:sz w:val="20"/>
                      <w:szCs w:val="20"/>
                    </w:rPr>
                    <w:t>Выравнивание пола АИП (стяжка из пескобетона марки М-300, площадь 30,28 м</w:t>
                  </w:r>
                  <w:r w:rsidRPr="00F07A8F">
                    <w:rPr>
                      <w:rFonts w:ascii="Times New Roman" w:hAnsi="Times New Roman" w:cs="Times New Roman"/>
                      <w:bCs/>
                      <w:sz w:val="20"/>
                      <w:szCs w:val="20"/>
                      <w:vertAlign w:val="superscript"/>
                    </w:rPr>
                    <w:t>2)</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1102"/>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7</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Монтаж пластины заземления на полу АИП (пластина заземления состоит из 4-х частей, сваренных в нахлест, нахлест не менее 4 см, площадь пластины 30,28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xml:space="preserve"> </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8</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Соединение пластины заземления с экраном АИП (осуществляется по контуру стен АИП методом сварки)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9</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Подсоединение экрана АИП и пластины заземления к контуру заземления АИП (подключение к контуру с помощью шины заземления сечением не менее 16 мм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10</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Укладка антистатического линолеума на пластину заземления (площадь укладки 30,28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11</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экранированной двери (демонтаж старой двери, демонтаж дверной коробки, сварка новой дверной коробки и экрана АИП, установка экранированной двери)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12</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экранированного коммутационного блока (1 шт.) и подключение к нему сетевых помехоподавляющих фильтров (3 шт.) (прокладка проводов внутри и снаружи АИП, подведение их к фильтрам и розеткам, монтаж розеток).</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13</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дробно-засыпного фильтра (демонтаж проходной панели и установка дробно-засыпного фильтра методом сварки)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14</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 xml:space="preserve">Установка вентиляционных фильтров (2 шт.) (демонтаж труб вентиляции, врезка </w:t>
                  </w:r>
                  <w:r w:rsidRPr="00F07A8F">
                    <w:rPr>
                      <w:rFonts w:ascii="Times New Roman" w:hAnsi="Times New Roman" w:cs="Times New Roman"/>
                      <w:bCs/>
                      <w:sz w:val="20"/>
                      <w:szCs w:val="20"/>
                    </w:rPr>
                    <w:lastRenderedPageBreak/>
                    <w:t xml:space="preserve">вентиляционных фильтров и их установка на экране АИП методом сварки) </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lastRenderedPageBreak/>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15</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и подключение светильников с лампами накаливания (6 шт.) (светильники на 220В)</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16</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и подключение датчиков пожарной сигнализации (2 штуки)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17</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и подключение однокоординатного опорно-поворотного устройства, изготовленного из диэлектрического материала (демонтаж установленного устройства и проводов его подключения, установка опорно-поворотного устройства и его подключение к проходной панели)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18</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стола лабораторного, изготовленного из диэлектрического материала</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p>
              </w:tc>
              <w:tc>
                <w:tcPr>
                  <w:tcW w:w="3810" w:type="dxa"/>
                  <w:shd w:val="clear" w:color="auto" w:fill="auto"/>
                  <w:vAlign w:val="center"/>
                  <w:hideMark/>
                </w:tcPr>
                <w:p w:rsidR="00F07A8F" w:rsidRPr="00F07A8F" w:rsidRDefault="00F07A8F" w:rsidP="00F07A8F">
                  <w:pPr>
                    <w:spacing w:after="0" w:line="240" w:lineRule="auto"/>
                    <w:jc w:val="right"/>
                    <w:rPr>
                      <w:rFonts w:ascii="Times New Roman" w:hAnsi="Times New Roman" w:cs="Times New Roman"/>
                      <w:b/>
                      <w:sz w:val="20"/>
                      <w:szCs w:val="20"/>
                    </w:rPr>
                  </w:pPr>
                  <w:r w:rsidRPr="00F07A8F">
                    <w:rPr>
                      <w:rFonts w:ascii="Times New Roman" w:hAnsi="Times New Roman" w:cs="Times New Roman"/>
                      <w:b/>
                      <w:sz w:val="20"/>
                      <w:szCs w:val="20"/>
                    </w:rPr>
                    <w:t>ИТОГО:</w:t>
                  </w:r>
                </w:p>
              </w:tc>
              <w:tc>
                <w:tcPr>
                  <w:tcW w:w="85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p>
              </w:tc>
              <w:tc>
                <w:tcPr>
                  <w:tcW w:w="85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p>
              </w:tc>
              <w:tc>
                <w:tcPr>
                  <w:tcW w:w="170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p>
              </w:tc>
              <w:tc>
                <w:tcPr>
                  <w:tcW w:w="1276" w:type="dxa"/>
                  <w:tcBorders>
                    <w:right w:val="single" w:sz="4" w:space="0" w:color="auto"/>
                  </w:tcBorders>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p>
              </w:tc>
            </w:tr>
          </w:tbl>
          <w:p w:rsidR="00F07A8F" w:rsidRPr="00F07A8F" w:rsidRDefault="00F07A8F" w:rsidP="00F07A8F">
            <w:pPr>
              <w:spacing w:after="0" w:line="240" w:lineRule="auto"/>
              <w:ind w:left="5664"/>
              <w:jc w:val="right"/>
              <w:rPr>
                <w:rFonts w:ascii="Times New Roman" w:hAnsi="Times New Roman" w:cs="Times New Roman"/>
                <w:bCs/>
              </w:rPr>
            </w:pPr>
          </w:p>
          <w:p w:rsidR="00F07A8F" w:rsidRPr="00F07A8F" w:rsidRDefault="00F07A8F" w:rsidP="00F07A8F">
            <w:pPr>
              <w:spacing w:after="0" w:line="240" w:lineRule="auto"/>
              <w:rPr>
                <w:rFonts w:ascii="Times New Roman" w:hAnsi="Times New Roman" w:cs="Times New Roman"/>
                <w:bCs/>
              </w:rPr>
            </w:pPr>
          </w:p>
          <w:p w:rsidR="00F07A8F" w:rsidRPr="00F07A8F" w:rsidRDefault="00F07A8F" w:rsidP="00F07A8F">
            <w:pPr>
              <w:spacing w:after="0" w:line="240" w:lineRule="auto"/>
              <w:jc w:val="center"/>
              <w:rPr>
                <w:rFonts w:ascii="Times New Roman" w:hAnsi="Times New Roman" w:cs="Times New Roman"/>
                <w:b/>
              </w:rPr>
            </w:pPr>
            <w:r w:rsidRPr="00F07A8F">
              <w:rPr>
                <w:rFonts w:ascii="Times New Roman" w:hAnsi="Times New Roman" w:cs="Times New Roman"/>
                <w:b/>
              </w:rPr>
              <w:t>Подписи Сторон</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4695"/>
            </w:tblGrid>
            <w:tr w:rsidR="00F07A8F" w:rsidRPr="00F07A8F" w:rsidTr="00F07A8F">
              <w:tc>
                <w:tcPr>
                  <w:tcW w:w="2501" w:type="pct"/>
                </w:tcPr>
                <w:p w:rsidR="00F07A8F" w:rsidRPr="00F07A8F" w:rsidRDefault="00F07A8F" w:rsidP="00F07A8F">
                  <w:pPr>
                    <w:jc w:val="center"/>
                    <w:rPr>
                      <w:rFonts w:ascii="Times New Roman" w:hAnsi="Times New Roman" w:cs="Times New Roman"/>
                      <w:b/>
                    </w:rPr>
                  </w:pPr>
                  <w:r w:rsidRPr="00F07A8F">
                    <w:rPr>
                      <w:rFonts w:ascii="Times New Roman" w:hAnsi="Times New Roman" w:cs="Times New Roman"/>
                      <w:b/>
                    </w:rPr>
                    <w:t>Заказчик:</w:t>
                  </w:r>
                </w:p>
                <w:p w:rsidR="00F07A8F" w:rsidRPr="00F07A8F" w:rsidRDefault="00F07A8F" w:rsidP="00F07A8F">
                  <w:pPr>
                    <w:rPr>
                      <w:rFonts w:ascii="Times New Roman" w:hAnsi="Times New Roman" w:cs="Times New Roman"/>
                      <w:b/>
                    </w:rPr>
                  </w:pPr>
                  <w:r w:rsidRPr="00F07A8F">
                    <w:rPr>
                      <w:rFonts w:ascii="Times New Roman" w:hAnsi="Times New Roman" w:cs="Times New Roman"/>
                      <w:b/>
                    </w:rPr>
                    <w:t>______________</w:t>
                  </w:r>
                </w:p>
                <w:p w:rsidR="00F07A8F" w:rsidRPr="00F07A8F" w:rsidRDefault="00F07A8F" w:rsidP="00F07A8F">
                  <w:pPr>
                    <w:rPr>
                      <w:rFonts w:ascii="Times New Roman" w:hAnsi="Times New Roman" w:cs="Times New Roman"/>
                      <w:b/>
                    </w:rPr>
                  </w:pPr>
                </w:p>
                <w:p w:rsidR="00F07A8F" w:rsidRPr="00F07A8F" w:rsidRDefault="00F07A8F" w:rsidP="00F07A8F">
                  <w:pPr>
                    <w:rPr>
                      <w:rFonts w:ascii="Times New Roman" w:hAnsi="Times New Roman" w:cs="Times New Roman"/>
                      <w:b/>
                    </w:rPr>
                  </w:pPr>
                </w:p>
                <w:p w:rsidR="00F07A8F" w:rsidRPr="00F07A8F" w:rsidRDefault="00F07A8F" w:rsidP="00F07A8F">
                  <w:pPr>
                    <w:rPr>
                      <w:rFonts w:ascii="Times New Roman" w:hAnsi="Times New Roman" w:cs="Times New Roman"/>
                      <w:b/>
                    </w:rPr>
                  </w:pPr>
                  <w:r w:rsidRPr="00F07A8F">
                    <w:rPr>
                      <w:rFonts w:ascii="Times New Roman" w:hAnsi="Times New Roman" w:cs="Times New Roman"/>
                      <w:b/>
                    </w:rPr>
                    <w:t>______________________ /______________/</w:t>
                  </w:r>
                </w:p>
              </w:tc>
              <w:tc>
                <w:tcPr>
                  <w:tcW w:w="2499" w:type="pct"/>
                </w:tcPr>
                <w:p w:rsidR="00F07A8F" w:rsidRPr="00F07A8F" w:rsidRDefault="00F07A8F" w:rsidP="00F07A8F">
                  <w:pPr>
                    <w:jc w:val="center"/>
                    <w:rPr>
                      <w:rFonts w:ascii="Times New Roman" w:hAnsi="Times New Roman" w:cs="Times New Roman"/>
                      <w:b/>
                    </w:rPr>
                  </w:pPr>
                  <w:r w:rsidRPr="00F07A8F">
                    <w:rPr>
                      <w:rFonts w:ascii="Times New Roman" w:hAnsi="Times New Roman" w:cs="Times New Roman"/>
                      <w:b/>
                    </w:rPr>
                    <w:t>Подрядчик:</w:t>
                  </w:r>
                </w:p>
                <w:p w:rsidR="00F07A8F" w:rsidRPr="00F07A8F" w:rsidRDefault="00F07A8F" w:rsidP="00F07A8F">
                  <w:pPr>
                    <w:rPr>
                      <w:rFonts w:ascii="Times New Roman" w:hAnsi="Times New Roman" w:cs="Times New Roman"/>
                      <w:b/>
                    </w:rPr>
                  </w:pPr>
                  <w:r w:rsidRPr="00F07A8F">
                    <w:rPr>
                      <w:rFonts w:ascii="Times New Roman" w:hAnsi="Times New Roman" w:cs="Times New Roman"/>
                      <w:b/>
                    </w:rPr>
                    <w:t>__________________</w:t>
                  </w:r>
                </w:p>
                <w:p w:rsidR="00F07A8F" w:rsidRPr="00F07A8F" w:rsidRDefault="00F07A8F" w:rsidP="00F07A8F">
                  <w:pPr>
                    <w:rPr>
                      <w:rFonts w:ascii="Times New Roman" w:hAnsi="Times New Roman" w:cs="Times New Roman"/>
                      <w:b/>
                    </w:rPr>
                  </w:pPr>
                </w:p>
                <w:p w:rsidR="00F07A8F" w:rsidRPr="00F07A8F" w:rsidRDefault="00F07A8F" w:rsidP="00F07A8F">
                  <w:pPr>
                    <w:rPr>
                      <w:rFonts w:ascii="Times New Roman" w:hAnsi="Times New Roman" w:cs="Times New Roman"/>
                      <w:b/>
                    </w:rPr>
                  </w:pPr>
                </w:p>
                <w:p w:rsidR="00F07A8F" w:rsidRPr="00F07A8F" w:rsidRDefault="00F07A8F" w:rsidP="00F07A8F">
                  <w:pPr>
                    <w:rPr>
                      <w:rFonts w:ascii="Times New Roman" w:hAnsi="Times New Roman" w:cs="Times New Roman"/>
                      <w:b/>
                    </w:rPr>
                  </w:pPr>
                  <w:r w:rsidRPr="00F07A8F">
                    <w:rPr>
                      <w:rFonts w:ascii="Times New Roman" w:hAnsi="Times New Roman" w:cs="Times New Roman"/>
                      <w:b/>
                    </w:rPr>
                    <w:t xml:space="preserve"> ______________________/______________/</w:t>
                  </w:r>
                </w:p>
              </w:tc>
            </w:tr>
          </w:tbl>
          <w:p w:rsidR="00F07A8F" w:rsidRPr="00F07A8F" w:rsidRDefault="00F07A8F" w:rsidP="00F07A8F">
            <w:pPr>
              <w:pStyle w:val="affff9"/>
              <w:tabs>
                <w:tab w:val="left" w:pos="1069"/>
              </w:tabs>
              <w:snapToGrid w:val="0"/>
              <w:rPr>
                <w:sz w:val="24"/>
                <w:szCs w:val="24"/>
                <w:lang w:val="en-US"/>
              </w:rPr>
            </w:pPr>
          </w:p>
          <w:p w:rsidR="00F07A8F" w:rsidRPr="00F07A8F" w:rsidRDefault="00F07A8F" w:rsidP="00F07A8F">
            <w:pPr>
              <w:pStyle w:val="affff9"/>
              <w:tabs>
                <w:tab w:val="left" w:pos="1069"/>
              </w:tabs>
              <w:snapToGrid w:val="0"/>
              <w:rPr>
                <w:sz w:val="24"/>
                <w:szCs w:val="24"/>
                <w:lang w:val="en-US"/>
              </w:rPr>
            </w:pPr>
          </w:p>
          <w:p w:rsidR="00F07A8F" w:rsidRPr="00F07A8F" w:rsidRDefault="00F07A8F" w:rsidP="00F07A8F">
            <w:pPr>
              <w:spacing w:after="0" w:line="240" w:lineRule="auto"/>
              <w:rPr>
                <w:rFonts w:ascii="Times New Roman" w:hAnsi="Times New Roman" w:cs="Times New Roman"/>
                <w:color w:val="000000"/>
                <w:sz w:val="20"/>
                <w:szCs w:val="20"/>
              </w:rPr>
            </w:pPr>
          </w:p>
        </w:tc>
      </w:tr>
    </w:tbl>
    <w:p w:rsidR="00F07A8F" w:rsidRPr="00F07A8F" w:rsidRDefault="00F07A8F" w:rsidP="00F07A8F">
      <w:pPr>
        <w:spacing w:after="0" w:line="240" w:lineRule="auto"/>
        <w:jc w:val="center"/>
        <w:rPr>
          <w:rFonts w:ascii="Times New Roman" w:hAnsi="Times New Roman" w:cs="Times New Roman"/>
          <w:b/>
        </w:rPr>
        <w:sectPr w:rsidR="00F07A8F" w:rsidRPr="00F07A8F" w:rsidSect="00F07A8F">
          <w:pgSz w:w="11906" w:h="16838"/>
          <w:pgMar w:top="568" w:right="737" w:bottom="1134" w:left="1560" w:header="709" w:footer="709" w:gutter="0"/>
          <w:cols w:space="708"/>
          <w:docGrid w:linePitch="360"/>
        </w:sectPr>
      </w:pPr>
    </w:p>
    <w:p w:rsidR="00F07A8F" w:rsidRPr="00F07A8F" w:rsidRDefault="00F07A8F" w:rsidP="00F07A8F">
      <w:pPr>
        <w:autoSpaceDE w:val="0"/>
        <w:autoSpaceDN w:val="0"/>
        <w:adjustRightInd w:val="0"/>
        <w:spacing w:after="0" w:line="240" w:lineRule="auto"/>
        <w:ind w:left="6372" w:firstLine="7"/>
        <w:jc w:val="right"/>
        <w:rPr>
          <w:rFonts w:ascii="Times New Roman" w:hAnsi="Times New Roman" w:cs="Times New Roman"/>
          <w:bCs/>
        </w:rPr>
      </w:pPr>
      <w:r w:rsidRPr="00F07A8F">
        <w:rPr>
          <w:rFonts w:ascii="Times New Roman" w:hAnsi="Times New Roman" w:cs="Times New Roman"/>
          <w:bCs/>
        </w:rPr>
        <w:lastRenderedPageBreak/>
        <w:t>Приложение №3</w:t>
      </w:r>
    </w:p>
    <w:p w:rsidR="00F07A8F" w:rsidRPr="00F07A8F" w:rsidRDefault="00F07A8F" w:rsidP="00F07A8F">
      <w:pPr>
        <w:spacing w:after="0" w:line="240" w:lineRule="auto"/>
        <w:ind w:firstLine="7"/>
        <w:jc w:val="right"/>
        <w:rPr>
          <w:rFonts w:ascii="Times New Roman" w:hAnsi="Times New Roman" w:cs="Times New Roman"/>
          <w:bCs/>
        </w:rPr>
      </w:pPr>
      <w:r w:rsidRPr="00F07A8F">
        <w:rPr>
          <w:rFonts w:ascii="Times New Roman" w:hAnsi="Times New Roman" w:cs="Times New Roman"/>
          <w:bCs/>
        </w:rPr>
        <w:t xml:space="preserve">к Договору подряда № ___________ </w:t>
      </w:r>
    </w:p>
    <w:p w:rsidR="00F07A8F" w:rsidRPr="00F07A8F" w:rsidRDefault="00F07A8F" w:rsidP="00F07A8F">
      <w:pPr>
        <w:spacing w:after="0" w:line="240" w:lineRule="auto"/>
        <w:ind w:firstLine="7"/>
        <w:jc w:val="right"/>
        <w:rPr>
          <w:rFonts w:ascii="Times New Roman" w:hAnsi="Times New Roman" w:cs="Times New Roman"/>
        </w:rPr>
      </w:pPr>
      <w:r w:rsidRPr="00F07A8F">
        <w:rPr>
          <w:rFonts w:ascii="Times New Roman" w:hAnsi="Times New Roman" w:cs="Times New Roman"/>
          <w:bCs/>
          <w:iCs/>
        </w:rPr>
        <w:t>от «___» __________ 2020 г.</w:t>
      </w:r>
    </w:p>
    <w:p w:rsidR="00F07A8F" w:rsidRPr="00F07A8F" w:rsidRDefault="00F07A8F" w:rsidP="00F07A8F">
      <w:pPr>
        <w:spacing w:after="0" w:line="240" w:lineRule="auto"/>
        <w:jc w:val="center"/>
        <w:rPr>
          <w:rFonts w:ascii="Times New Roman" w:hAnsi="Times New Roman" w:cs="Times New Roman"/>
          <w:b/>
        </w:rPr>
      </w:pPr>
    </w:p>
    <w:p w:rsidR="00F07A8F" w:rsidRPr="00F07A8F" w:rsidRDefault="00F07A8F" w:rsidP="00F07A8F">
      <w:pPr>
        <w:spacing w:after="0" w:line="240" w:lineRule="auto"/>
        <w:jc w:val="right"/>
        <w:rPr>
          <w:rFonts w:ascii="Times New Roman" w:hAnsi="Times New Roman" w:cs="Times New Roman"/>
          <w:b/>
        </w:rPr>
      </w:pPr>
      <w:r w:rsidRPr="00F07A8F">
        <w:rPr>
          <w:rFonts w:ascii="Times New Roman" w:hAnsi="Times New Roman" w:cs="Times New Roman"/>
          <w:b/>
        </w:rPr>
        <w:t>ФОРМА</w:t>
      </w:r>
    </w:p>
    <w:p w:rsidR="00F07A8F" w:rsidRPr="00F07A8F" w:rsidRDefault="00F07A8F" w:rsidP="00F07A8F">
      <w:pPr>
        <w:spacing w:after="0" w:line="240" w:lineRule="auto"/>
        <w:jc w:val="center"/>
        <w:rPr>
          <w:rFonts w:ascii="Times New Roman" w:hAnsi="Times New Roman" w:cs="Times New Roman"/>
          <w:b/>
        </w:rPr>
      </w:pPr>
    </w:p>
    <w:p w:rsidR="00F07A8F" w:rsidRPr="00F07A8F" w:rsidRDefault="00F07A8F" w:rsidP="00F07A8F">
      <w:pPr>
        <w:spacing w:after="0" w:line="240" w:lineRule="auto"/>
        <w:jc w:val="center"/>
        <w:rPr>
          <w:rFonts w:ascii="Times New Roman" w:hAnsi="Times New Roman" w:cs="Times New Roman"/>
          <w:b/>
        </w:rPr>
      </w:pPr>
      <w:r w:rsidRPr="00F07A8F">
        <w:rPr>
          <w:rFonts w:ascii="Times New Roman" w:hAnsi="Times New Roman" w:cs="Times New Roman"/>
          <w:b/>
        </w:rPr>
        <w:t xml:space="preserve"> АКТ</w:t>
      </w:r>
    </w:p>
    <w:p w:rsidR="00F07A8F" w:rsidRPr="00F07A8F" w:rsidRDefault="00F07A8F" w:rsidP="00F07A8F">
      <w:pPr>
        <w:spacing w:after="0" w:line="240" w:lineRule="auto"/>
        <w:jc w:val="center"/>
        <w:rPr>
          <w:rFonts w:ascii="Times New Roman" w:hAnsi="Times New Roman" w:cs="Times New Roman"/>
          <w:b/>
        </w:rPr>
      </w:pPr>
      <w:r w:rsidRPr="00F07A8F">
        <w:rPr>
          <w:rFonts w:ascii="Times New Roman" w:hAnsi="Times New Roman" w:cs="Times New Roman"/>
          <w:b/>
        </w:rPr>
        <w:t>передачи помещений в работу</w:t>
      </w:r>
    </w:p>
    <w:p w:rsidR="00F07A8F" w:rsidRPr="00F07A8F" w:rsidRDefault="00F07A8F" w:rsidP="00F07A8F">
      <w:pPr>
        <w:spacing w:after="0" w:line="240" w:lineRule="auto"/>
        <w:jc w:val="center"/>
        <w:rPr>
          <w:rFonts w:ascii="Times New Roman" w:hAnsi="Times New Roman" w:cs="Times New Roman"/>
        </w:rPr>
      </w:pPr>
    </w:p>
    <w:p w:rsidR="00F07A8F" w:rsidRPr="00F07A8F" w:rsidRDefault="00F07A8F" w:rsidP="00F07A8F">
      <w:pPr>
        <w:spacing w:after="0" w:line="240" w:lineRule="auto"/>
        <w:jc w:val="center"/>
        <w:rPr>
          <w:rFonts w:ascii="Times New Roman" w:hAnsi="Times New Roman" w:cs="Times New Roman"/>
        </w:rPr>
      </w:pPr>
      <w:r w:rsidRPr="00F07A8F">
        <w:rPr>
          <w:rFonts w:ascii="Times New Roman" w:hAnsi="Times New Roman" w:cs="Times New Roman"/>
        </w:rPr>
        <w:t>г. Москва</w:t>
      </w:r>
      <w:r w:rsidRPr="00F07A8F">
        <w:rPr>
          <w:rFonts w:ascii="Times New Roman" w:hAnsi="Times New Roman" w:cs="Times New Roman"/>
        </w:rPr>
        <w:tab/>
        <w:t xml:space="preserve">                             </w:t>
      </w:r>
      <w:r w:rsidRPr="00F07A8F">
        <w:rPr>
          <w:rFonts w:ascii="Times New Roman" w:hAnsi="Times New Roman" w:cs="Times New Roman"/>
        </w:rPr>
        <w:tab/>
        <w:t xml:space="preserve">                                                 «_____» _______________  2020 г.</w:t>
      </w:r>
    </w:p>
    <w:p w:rsidR="00F07A8F" w:rsidRPr="00F07A8F" w:rsidRDefault="00F07A8F" w:rsidP="00F07A8F">
      <w:pPr>
        <w:spacing w:after="0" w:line="240" w:lineRule="auto"/>
        <w:jc w:val="center"/>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r w:rsidRPr="00F07A8F">
        <w:rPr>
          <w:rFonts w:ascii="Times New Roman" w:hAnsi="Times New Roman" w:cs="Times New Roman"/>
        </w:rPr>
        <w:t>Объект:________________________________________________________________________________</w:t>
      </w: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r w:rsidRPr="00F07A8F">
        <w:rPr>
          <w:rFonts w:ascii="Times New Roman" w:hAnsi="Times New Roman" w:cs="Times New Roman"/>
        </w:rPr>
        <w:t>Наименование работ:_____________________________________________________________________</w:t>
      </w: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rPr>
          <w:rFonts w:ascii="Times New Roman" w:hAnsi="Times New Roman" w:cs="Times New Roman"/>
        </w:rPr>
      </w:pPr>
      <w:r w:rsidRPr="00F07A8F">
        <w:rPr>
          <w:rFonts w:ascii="Times New Roman" w:hAnsi="Times New Roman" w:cs="Times New Roman"/>
        </w:rPr>
        <w:t xml:space="preserve">Основание: Договор № _________________________ от «___»____________2020 г. </w:t>
      </w:r>
    </w:p>
    <w:p w:rsidR="00F07A8F" w:rsidRPr="00F07A8F" w:rsidRDefault="00F07A8F" w:rsidP="00F07A8F">
      <w:pPr>
        <w:spacing w:after="0" w:line="240" w:lineRule="auto"/>
        <w:rPr>
          <w:rFonts w:ascii="Times New Roman" w:hAnsi="Times New Roman" w:cs="Times New Roman"/>
        </w:rPr>
      </w:pPr>
    </w:p>
    <w:p w:rsidR="00F07A8F" w:rsidRPr="00F07A8F" w:rsidRDefault="00F07A8F" w:rsidP="00F07A8F">
      <w:pPr>
        <w:spacing w:after="0" w:line="240" w:lineRule="auto"/>
        <w:jc w:val="both"/>
        <w:rPr>
          <w:rFonts w:ascii="Times New Roman" w:hAnsi="Times New Roman" w:cs="Times New Roman"/>
        </w:rPr>
      </w:pPr>
    </w:p>
    <w:p w:rsidR="00F07A8F" w:rsidRPr="00F07A8F" w:rsidRDefault="00F07A8F" w:rsidP="00F07A8F">
      <w:pPr>
        <w:spacing w:after="0" w:line="240" w:lineRule="auto"/>
        <w:jc w:val="both"/>
        <w:rPr>
          <w:rFonts w:ascii="Times New Roman" w:hAnsi="Times New Roman" w:cs="Times New Roman"/>
          <w:b/>
        </w:rPr>
      </w:pPr>
      <w:r w:rsidRPr="00F07A8F">
        <w:rPr>
          <w:rFonts w:ascii="Times New Roman" w:hAnsi="Times New Roman" w:cs="Times New Roman"/>
          <w:b/>
        </w:rPr>
        <w:t xml:space="preserve">Комиссия в составе представителей: </w:t>
      </w:r>
    </w:p>
    <w:p w:rsidR="00F07A8F" w:rsidRPr="00F07A8F" w:rsidRDefault="00F07A8F" w:rsidP="00F07A8F">
      <w:pPr>
        <w:spacing w:after="0" w:line="240" w:lineRule="auto"/>
        <w:rPr>
          <w:rFonts w:ascii="Times New Roman" w:hAnsi="Times New Roman" w:cs="Times New Roman"/>
          <w:b/>
        </w:rPr>
      </w:pPr>
    </w:p>
    <w:p w:rsidR="00F07A8F" w:rsidRPr="00F07A8F" w:rsidRDefault="00F07A8F" w:rsidP="00F07A8F">
      <w:pPr>
        <w:spacing w:after="0" w:line="240" w:lineRule="auto"/>
        <w:rPr>
          <w:rFonts w:ascii="Times New Roman" w:hAnsi="Times New Roman" w:cs="Times New Roman"/>
        </w:rPr>
      </w:pPr>
      <w:r w:rsidRPr="00F07A8F">
        <w:rPr>
          <w:rFonts w:ascii="Times New Roman" w:hAnsi="Times New Roman" w:cs="Times New Roman"/>
          <w:b/>
        </w:rPr>
        <w:t xml:space="preserve">От «Заказчика» </w:t>
      </w:r>
      <w:r w:rsidRPr="00F07A8F">
        <w:rPr>
          <w:rFonts w:ascii="Times New Roman" w:hAnsi="Times New Roman" w:cs="Times New Roman"/>
        </w:rPr>
        <w:t>___________________________________________________________________</w:t>
      </w:r>
    </w:p>
    <w:p w:rsidR="00F07A8F" w:rsidRPr="00F07A8F" w:rsidRDefault="00F07A8F" w:rsidP="00F07A8F">
      <w:pPr>
        <w:spacing w:after="0" w:line="240" w:lineRule="auto"/>
        <w:rPr>
          <w:rFonts w:ascii="Times New Roman" w:hAnsi="Times New Roman" w:cs="Times New Roman"/>
        </w:rPr>
      </w:pPr>
      <w:r w:rsidRPr="00F07A8F">
        <w:rPr>
          <w:rFonts w:ascii="Times New Roman" w:hAnsi="Times New Roman" w:cs="Times New Roman"/>
          <w:b/>
        </w:rPr>
        <w:t>От «Подрядчика» ________</w:t>
      </w:r>
      <w:r w:rsidRPr="00F07A8F">
        <w:rPr>
          <w:rFonts w:ascii="Times New Roman" w:hAnsi="Times New Roman" w:cs="Times New Roman"/>
        </w:rPr>
        <w:t>_________________________________________________________</w:t>
      </w:r>
    </w:p>
    <w:p w:rsidR="00F07A8F" w:rsidRPr="00F07A8F" w:rsidRDefault="00F07A8F" w:rsidP="00F07A8F">
      <w:pPr>
        <w:spacing w:after="0" w:line="240" w:lineRule="auto"/>
        <w:jc w:val="both"/>
        <w:rPr>
          <w:rFonts w:ascii="Times New Roman" w:hAnsi="Times New Roman" w:cs="Times New Roman"/>
        </w:rPr>
      </w:pP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 xml:space="preserve">        </w:t>
      </w:r>
      <w:r w:rsidRPr="00F07A8F">
        <w:rPr>
          <w:rFonts w:ascii="Times New Roman" w:hAnsi="Times New Roman" w:cs="Times New Roman"/>
        </w:rPr>
        <w:tab/>
        <w:t>Настоящим актом свидетельствует о том, что «Заказчик» сдал, а «Подрядчик» принял в работу объект по адресу: ________________________________________________</w:t>
      </w: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 xml:space="preserve">       </w:t>
      </w:r>
      <w:r w:rsidRPr="00F07A8F">
        <w:rPr>
          <w:rFonts w:ascii="Times New Roman" w:hAnsi="Times New Roman" w:cs="Times New Roman"/>
        </w:rPr>
        <w:tab/>
        <w:t>«Подрядчик» производит работы согласно Техническому заданию, Расчету стоимости работ, замена материалов, указанных в Расчете стоимости работ, запрещена. Материалы и выполненные работы, не указанные в Расчете стоимости работ, не оплачиваются и выполняются «Подрядчиком» за свой счет.</w:t>
      </w: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 xml:space="preserve">       </w:t>
      </w:r>
      <w:r w:rsidRPr="00F07A8F">
        <w:rPr>
          <w:rFonts w:ascii="Times New Roman" w:hAnsi="Times New Roman" w:cs="Times New Roman"/>
        </w:rPr>
        <w:tab/>
        <w:t>За соблюдением техники безопасности и пожарной безопасности рабочими при производстве работ полную ответственность несет «Подрядчик».</w:t>
      </w: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 xml:space="preserve">       </w:t>
      </w:r>
      <w:r w:rsidRPr="00F07A8F">
        <w:rPr>
          <w:rFonts w:ascii="Times New Roman" w:hAnsi="Times New Roman" w:cs="Times New Roman"/>
        </w:rPr>
        <w:tab/>
        <w:t>За сохранность оборудования и материалов на объекте полную ответственность несет «Подрядчик».</w:t>
      </w: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ab/>
        <w:t>С момента передачи на объекте необходимо иметь журнал производства работ, в противном случае они могут быть остановлены с составлением акта. Журнал должен находится на объекте.</w:t>
      </w: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ab/>
      </w:r>
    </w:p>
    <w:p w:rsidR="00F07A8F" w:rsidRPr="00F07A8F" w:rsidRDefault="00F07A8F" w:rsidP="00F07A8F">
      <w:pPr>
        <w:spacing w:after="0" w:line="240" w:lineRule="auto"/>
        <w:jc w:val="both"/>
        <w:rPr>
          <w:rFonts w:ascii="Times New Roman" w:hAnsi="Times New Roman" w:cs="Times New Roman"/>
        </w:rPr>
      </w:pP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Начало работ «___» __________ 2020 г.</w:t>
      </w:r>
      <w:r w:rsidRPr="00F07A8F">
        <w:rPr>
          <w:rFonts w:ascii="Times New Roman" w:hAnsi="Times New Roman" w:cs="Times New Roman"/>
        </w:rPr>
        <w:tab/>
      </w:r>
      <w:r w:rsidRPr="00F07A8F">
        <w:rPr>
          <w:rFonts w:ascii="Times New Roman" w:hAnsi="Times New Roman" w:cs="Times New Roman"/>
        </w:rPr>
        <w:tab/>
        <w:t>Окончание работ «___» __________ 2020 г.</w:t>
      </w:r>
    </w:p>
    <w:p w:rsidR="00F07A8F" w:rsidRPr="00F07A8F" w:rsidRDefault="00F07A8F" w:rsidP="00F07A8F">
      <w:pPr>
        <w:spacing w:after="0" w:line="240" w:lineRule="auto"/>
        <w:jc w:val="both"/>
        <w:rPr>
          <w:rFonts w:ascii="Times New Roman" w:hAnsi="Times New Roman" w:cs="Times New Roman"/>
        </w:rPr>
      </w:pPr>
    </w:p>
    <w:p w:rsidR="00F07A8F" w:rsidRPr="00F07A8F" w:rsidRDefault="00F07A8F" w:rsidP="00F07A8F">
      <w:pPr>
        <w:spacing w:after="0" w:line="240" w:lineRule="auto"/>
        <w:jc w:val="both"/>
        <w:rPr>
          <w:rFonts w:ascii="Times New Roman" w:hAnsi="Times New Roman" w:cs="Times New Roman"/>
          <w:b/>
        </w:rPr>
      </w:pPr>
    </w:p>
    <w:p w:rsidR="00F07A8F" w:rsidRPr="00F07A8F" w:rsidRDefault="00F07A8F" w:rsidP="00F07A8F">
      <w:pPr>
        <w:spacing w:after="0" w:line="240" w:lineRule="auto"/>
        <w:jc w:val="both"/>
        <w:rPr>
          <w:rFonts w:ascii="Times New Roman" w:hAnsi="Times New Roman" w:cs="Times New Roman"/>
          <w:b/>
        </w:rPr>
      </w:pPr>
      <w:r w:rsidRPr="00F07A8F">
        <w:rPr>
          <w:rFonts w:ascii="Times New Roman" w:hAnsi="Times New Roman" w:cs="Times New Roman"/>
          <w:b/>
        </w:rPr>
        <w:t>Акт подписали:</w:t>
      </w: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«Заказчик»:         ___________________     /__________________/</w:t>
      </w:r>
    </w:p>
    <w:p w:rsidR="00F07A8F" w:rsidRPr="00F07A8F" w:rsidRDefault="00F07A8F" w:rsidP="00F07A8F">
      <w:pPr>
        <w:spacing w:after="0" w:line="240" w:lineRule="auto"/>
        <w:jc w:val="both"/>
        <w:rPr>
          <w:rFonts w:ascii="Times New Roman" w:hAnsi="Times New Roman" w:cs="Times New Roman"/>
        </w:rPr>
      </w:pPr>
    </w:p>
    <w:p w:rsidR="00F07A8F" w:rsidRPr="00F07A8F" w:rsidRDefault="00F07A8F" w:rsidP="00F07A8F">
      <w:pPr>
        <w:spacing w:after="0" w:line="240" w:lineRule="auto"/>
        <w:jc w:val="both"/>
        <w:rPr>
          <w:rFonts w:ascii="Times New Roman" w:hAnsi="Times New Roman" w:cs="Times New Roman"/>
        </w:rPr>
      </w:pPr>
      <w:r w:rsidRPr="00F07A8F">
        <w:rPr>
          <w:rFonts w:ascii="Times New Roman" w:hAnsi="Times New Roman" w:cs="Times New Roman"/>
        </w:rPr>
        <w:t>«Подрядчик»:     ___________________     /__________________/</w:t>
      </w:r>
    </w:p>
    <w:p w:rsidR="00B429E8" w:rsidRPr="00B429E8" w:rsidRDefault="00B429E8" w:rsidP="00F07A8F">
      <w:pPr>
        <w:pStyle w:val="a3"/>
        <w:widowControl w:val="0"/>
        <w:spacing w:after="0" w:line="240" w:lineRule="auto"/>
        <w:rPr>
          <w:rFonts w:ascii="Times New Roman" w:hAnsi="Times New Roman" w:cs="Times New Roman"/>
          <w:b/>
          <w:sz w:val="24"/>
          <w:szCs w:val="24"/>
        </w:rPr>
      </w:pPr>
    </w:p>
    <w:p w:rsidR="000F3A59" w:rsidRDefault="000F3A59"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rsidR="00E26F14" w:rsidRDefault="00E26F14" w:rsidP="0004148C">
      <w:pPr>
        <w:widowControl w:val="0"/>
        <w:spacing w:after="0" w:line="240" w:lineRule="auto"/>
        <w:rPr>
          <w:rFonts w:ascii="Times New Roman" w:hAnsi="Times New Roman" w:cs="Times New Roman"/>
          <w:b/>
          <w:sz w:val="24"/>
          <w:szCs w:val="24"/>
        </w:rPr>
      </w:pPr>
    </w:p>
    <w:p w:rsidR="00507A5F"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04148C">
      <w:pPr>
        <w:widowControl w:val="0"/>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 </w:t>
      </w:r>
      <w:r w:rsidR="00845F05" w:rsidRPr="001A2BB9">
        <w:rPr>
          <w:rFonts w:ascii="Times New Roman" w:hAnsi="Times New Roman" w:cs="Times New Roman"/>
          <w:b/>
          <w:bCs/>
          <w:sz w:val="24"/>
          <w:szCs w:val="24"/>
        </w:rPr>
        <w:t>ЭЗК-УКЗИ</w:t>
      </w:r>
      <w:r w:rsidR="00845F05">
        <w:rPr>
          <w:rFonts w:ascii="Times New Roman" w:hAnsi="Times New Roman" w:cs="Times New Roman"/>
          <w:b/>
          <w:bCs/>
          <w:sz w:val="24"/>
          <w:szCs w:val="24"/>
        </w:rPr>
        <w:t>-М/</w:t>
      </w:r>
      <w:r w:rsidR="00F07A8F">
        <w:rPr>
          <w:rFonts w:ascii="Times New Roman" w:hAnsi="Times New Roman" w:cs="Times New Roman"/>
          <w:b/>
          <w:bCs/>
          <w:sz w:val="24"/>
          <w:szCs w:val="24"/>
        </w:rPr>
        <w:t>20</w:t>
      </w:r>
      <w:r w:rsidR="00845F05" w:rsidRPr="001A2BB9">
        <w:rPr>
          <w:rFonts w:ascii="Times New Roman" w:hAnsi="Times New Roman" w:cs="Times New Roman"/>
          <w:b/>
          <w:bCs/>
          <w:sz w:val="24"/>
          <w:szCs w:val="24"/>
        </w:rPr>
        <w:t>-03-20</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04148C">
      <w:pPr>
        <w:widowControl w:val="0"/>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04148C">
      <w:pPr>
        <w:widowControl w:val="0"/>
        <w:spacing w:after="0" w:line="240" w:lineRule="auto"/>
        <w:jc w:val="center"/>
        <w:rPr>
          <w:rFonts w:ascii="Times New Roman" w:hAnsi="Times New Roman" w:cs="Times New Roman"/>
          <w:i/>
          <w:sz w:val="24"/>
          <w:szCs w:val="24"/>
          <w:vertAlign w:val="superscript"/>
        </w:rPr>
      </w:pPr>
    </w:p>
    <w:p w:rsidR="00507A5F" w:rsidRPr="00B80FEA" w:rsidRDefault="00507A5F" w:rsidP="0004148C">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3227E3">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3377DC">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04148C">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04148C">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1226AC"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1226AC" w:rsidRDefault="001226AC" w:rsidP="00E24F1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AC1754" w:rsidRPr="001226AC">
        <w:rPr>
          <w:rFonts w:ascii="Times New Roman" w:hAnsi="Times New Roman" w:cs="Times New Roman"/>
          <w:sz w:val="24"/>
          <w:szCs w:val="24"/>
        </w:rPr>
        <w:t>Мы согласны</w:t>
      </w:r>
      <w:r w:rsidRPr="001226AC">
        <w:rPr>
          <w:rFonts w:ascii="Times New Roman" w:hAnsi="Times New Roman" w:cs="Times New Roman"/>
          <w:sz w:val="24"/>
          <w:szCs w:val="24"/>
        </w:rPr>
        <w:t xml:space="preserve"> </w:t>
      </w:r>
      <w:r w:rsidR="00F07A8F">
        <w:rPr>
          <w:rFonts w:ascii="Times New Roman" w:hAnsi="Times New Roman" w:cs="Times New Roman"/>
          <w:sz w:val="24"/>
          <w:szCs w:val="24"/>
        </w:rPr>
        <w:t>выполнить</w:t>
      </w:r>
      <w:r w:rsidR="00F07A8F" w:rsidRPr="00F07A8F">
        <w:rPr>
          <w:rFonts w:ascii="Times New Roman" w:hAnsi="Times New Roman" w:cs="Times New Roman"/>
          <w:sz w:val="24"/>
          <w:szCs w:val="24"/>
        </w:rPr>
        <w:t xml:space="preserve"> работы по модернизаци</w:t>
      </w:r>
      <w:r w:rsidR="001E11C1">
        <w:rPr>
          <w:rFonts w:ascii="Times New Roman" w:hAnsi="Times New Roman" w:cs="Times New Roman"/>
          <w:sz w:val="24"/>
          <w:szCs w:val="24"/>
        </w:rPr>
        <w:t>и</w:t>
      </w:r>
      <w:r w:rsidR="00F07A8F" w:rsidRPr="00F07A8F">
        <w:rPr>
          <w:rFonts w:ascii="Times New Roman" w:hAnsi="Times New Roman" w:cs="Times New Roman"/>
          <w:sz w:val="24"/>
          <w:szCs w:val="24"/>
        </w:rPr>
        <w:t xml:space="preserve"> альтернативной измерительной площадки</w:t>
      </w:r>
      <w:r w:rsidR="00845F05" w:rsidRPr="001A2BB9">
        <w:rPr>
          <w:rFonts w:ascii="Times New Roman" w:hAnsi="Times New Roman"/>
          <w:sz w:val="24"/>
          <w:szCs w:val="24"/>
        </w:rPr>
        <w:t xml:space="preserve"> </w:t>
      </w:r>
      <w:r w:rsidR="00AC1754" w:rsidRPr="001226AC">
        <w:rPr>
          <w:rFonts w:ascii="Times New Roman" w:hAnsi="Times New Roman" w:cs="Times New Roman"/>
          <w:sz w:val="24"/>
          <w:szCs w:val="24"/>
        </w:rPr>
        <w:t xml:space="preserve">по цене </w:t>
      </w:r>
      <w:r w:rsidR="00845F05" w:rsidRPr="00B41073">
        <w:rPr>
          <w:rFonts w:ascii="Times New Roman" w:hAnsi="Times New Roman"/>
          <w:sz w:val="24"/>
          <w:szCs w:val="24"/>
        </w:rPr>
        <w:t>_</w:t>
      </w:r>
      <w:r w:rsidR="00845F05" w:rsidRPr="00B41073">
        <w:rPr>
          <w:rFonts w:ascii="Times New Roman" w:hAnsi="Times New Roman" w:cs="Times New Roman"/>
          <w:sz w:val="24"/>
          <w:szCs w:val="24"/>
        </w:rPr>
        <w:t xml:space="preserve">_______ (____________) рублей, в том числе НДС - _______ (_____________) рублей </w:t>
      </w:r>
      <w:r w:rsidR="00845F05" w:rsidRPr="00B41073">
        <w:rPr>
          <w:rFonts w:ascii="Times New Roman" w:hAnsi="Times New Roman"/>
          <w:i/>
          <w:sz w:val="24"/>
          <w:szCs w:val="24"/>
        </w:rPr>
        <w:t>(указать цену заявки цифрами и прописью и НДС)</w:t>
      </w:r>
      <w:r w:rsidR="00F46CDA">
        <w:rPr>
          <w:rFonts w:ascii="Times New Roman" w:hAnsi="Times New Roman" w:cs="Times New Roman"/>
          <w:sz w:val="24"/>
          <w:szCs w:val="24"/>
        </w:rPr>
        <w:t xml:space="preserve">, </w:t>
      </w:r>
      <w:r w:rsidRPr="00826F4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826F49">
        <w:rPr>
          <w:rFonts w:ascii="Times New Roman" w:hAnsi="Times New Roman" w:cs="Times New Roman"/>
          <w:sz w:val="24"/>
          <w:szCs w:val="24"/>
        </w:rPr>
        <w:t xml:space="preserve">требованиями </w:t>
      </w:r>
      <w:r>
        <w:rPr>
          <w:rFonts w:ascii="Times New Roman" w:hAnsi="Times New Roman" w:cs="Times New Roman"/>
          <w:sz w:val="24"/>
          <w:szCs w:val="24"/>
        </w:rPr>
        <w:t>технического задания</w:t>
      </w:r>
      <w:r w:rsidR="00794743">
        <w:rPr>
          <w:rFonts w:ascii="Times New Roman" w:hAnsi="Times New Roman" w:cs="Times New Roman"/>
          <w:sz w:val="24"/>
          <w:szCs w:val="24"/>
        </w:rPr>
        <w:t>,</w:t>
      </w:r>
      <w:r>
        <w:rPr>
          <w:rFonts w:ascii="Times New Roman" w:hAnsi="Times New Roman" w:cs="Times New Roman"/>
          <w:sz w:val="24"/>
          <w:szCs w:val="24"/>
        </w:rPr>
        <w:t xml:space="preserve"> проекта договора</w:t>
      </w:r>
      <w:r w:rsidR="003811E6">
        <w:rPr>
          <w:rFonts w:ascii="Times New Roman" w:hAnsi="Times New Roman" w:cs="Times New Roman"/>
          <w:sz w:val="24"/>
          <w:szCs w:val="24"/>
        </w:rPr>
        <w:t>,</w:t>
      </w:r>
      <w:r>
        <w:rPr>
          <w:rFonts w:ascii="Times New Roman" w:hAnsi="Times New Roman" w:cs="Times New Roman"/>
          <w:sz w:val="24"/>
          <w:szCs w:val="24"/>
        </w:rPr>
        <w:t xml:space="preserve"> извещения</w:t>
      </w:r>
      <w:r w:rsidRPr="00826F49">
        <w:rPr>
          <w:rFonts w:ascii="Times New Roman" w:hAnsi="Times New Roman" w:cs="Times New Roman"/>
          <w:sz w:val="24"/>
          <w:szCs w:val="24"/>
        </w:rPr>
        <w:t xml:space="preserve"> о </w:t>
      </w:r>
      <w:r w:rsidRPr="008451A0">
        <w:rPr>
          <w:rFonts w:ascii="Times New Roman" w:hAnsi="Times New Roman" w:cs="Times New Roman"/>
          <w:sz w:val="24"/>
          <w:szCs w:val="24"/>
        </w:rPr>
        <w:t>проведении запроса котировок в электронной форме.</w:t>
      </w:r>
    </w:p>
    <w:p w:rsidR="00E24F10" w:rsidRPr="00E24F10" w:rsidRDefault="00845F05" w:rsidP="00E24F10">
      <w:pPr>
        <w:widowControl w:val="0"/>
        <w:spacing w:after="0" w:line="240" w:lineRule="auto"/>
        <w:ind w:right="30"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Цена </w:t>
      </w:r>
      <w:r w:rsidR="0041471C">
        <w:rPr>
          <w:rFonts w:ascii="Times New Roman" w:hAnsi="Times New Roman" w:cs="Times New Roman"/>
          <w:sz w:val="24"/>
          <w:szCs w:val="24"/>
          <w:lang w:eastAsia="zh-CN"/>
        </w:rPr>
        <w:t xml:space="preserve">договора </w:t>
      </w:r>
      <w:r w:rsidRPr="007841B6">
        <w:rPr>
          <w:rFonts w:ascii="Times New Roman" w:hAnsi="Times New Roman" w:cs="Times New Roman"/>
          <w:sz w:val="24"/>
          <w:szCs w:val="24"/>
          <w:lang w:eastAsia="zh-CN"/>
        </w:rPr>
        <w:t>включает в себя</w:t>
      </w:r>
      <w:r w:rsidR="00E24F10">
        <w:rPr>
          <w:rFonts w:ascii="Times New Roman" w:hAnsi="Times New Roman" w:cs="Times New Roman"/>
          <w:sz w:val="24"/>
          <w:szCs w:val="24"/>
          <w:lang w:eastAsia="zh-CN"/>
        </w:rPr>
        <w:t xml:space="preserve"> </w:t>
      </w:r>
      <w:r w:rsidR="00E24F10" w:rsidRPr="00E24F10">
        <w:rPr>
          <w:rFonts w:ascii="Times New Roman" w:hAnsi="Times New Roman" w:cs="Times New Roman"/>
          <w:sz w:val="24"/>
          <w:szCs w:val="24"/>
          <w:lang w:eastAsia="zh-CN"/>
        </w:rPr>
        <w:t>все расходы Подрядчика,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F46CDA" w:rsidRDefault="00F46CDA" w:rsidP="00E24F10">
      <w:pPr>
        <w:widowControl w:val="0"/>
        <w:spacing w:after="0" w:line="240" w:lineRule="auto"/>
        <w:ind w:right="30" w:firstLine="709"/>
        <w:jc w:val="both"/>
        <w:rPr>
          <w:rFonts w:ascii="Times New Roman" w:eastAsia="Calibri" w:hAnsi="Times New Roman" w:cs="Times New Roman"/>
          <w:b/>
          <w:sz w:val="24"/>
          <w:szCs w:val="24"/>
        </w:rPr>
      </w:pPr>
      <w:r w:rsidRPr="00B826FB">
        <w:rPr>
          <w:rFonts w:ascii="Times New Roman" w:hAnsi="Times New Roman" w:cs="Times New Roman"/>
          <w:b/>
          <w:sz w:val="24"/>
          <w:szCs w:val="24"/>
        </w:rPr>
        <w:t>2.1.</w:t>
      </w:r>
      <w:r w:rsidRPr="00F46CDA">
        <w:rPr>
          <w:rFonts w:ascii="Times New Roman" w:hAnsi="Times New Roman" w:cs="Times New Roman"/>
          <w:b/>
          <w:sz w:val="24"/>
          <w:szCs w:val="24"/>
        </w:rPr>
        <w:t xml:space="preserve"> </w:t>
      </w:r>
      <w:r w:rsidR="00F07A8F" w:rsidRPr="00F07A8F">
        <w:rPr>
          <w:rFonts w:ascii="Times New Roman" w:hAnsi="Times New Roman" w:cs="Times New Roman"/>
          <w:b/>
          <w:sz w:val="24"/>
          <w:szCs w:val="24"/>
        </w:rPr>
        <w:t>Расчет стоимости работ на модернизацию альтернативной измерительной площадки</w:t>
      </w:r>
    </w:p>
    <w:tbl>
      <w:tblPr>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810"/>
        <w:gridCol w:w="850"/>
        <w:gridCol w:w="851"/>
        <w:gridCol w:w="1701"/>
        <w:gridCol w:w="1276"/>
      </w:tblGrid>
      <w:tr w:rsidR="00F07A8F" w:rsidRPr="00F07A8F" w:rsidTr="00F07A8F">
        <w:trPr>
          <w:trHeight w:val="405"/>
        </w:trPr>
        <w:tc>
          <w:tcPr>
            <w:tcW w:w="76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 п/п</w:t>
            </w:r>
          </w:p>
        </w:tc>
        <w:tc>
          <w:tcPr>
            <w:tcW w:w="381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Наименование оборудования, работ</w:t>
            </w:r>
          </w:p>
        </w:tc>
        <w:tc>
          <w:tcPr>
            <w:tcW w:w="85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ед. изм.</w:t>
            </w:r>
          </w:p>
        </w:tc>
        <w:tc>
          <w:tcPr>
            <w:tcW w:w="85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кол-во</w:t>
            </w:r>
          </w:p>
        </w:tc>
        <w:tc>
          <w:tcPr>
            <w:tcW w:w="170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цена за ед. с НДС,руб</w:t>
            </w:r>
          </w:p>
        </w:tc>
        <w:tc>
          <w:tcPr>
            <w:tcW w:w="1276"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общая сумма с НДС, руб.</w:t>
            </w:r>
          </w:p>
        </w:tc>
      </w:tr>
      <w:tr w:rsidR="00F07A8F" w:rsidRPr="00F07A8F" w:rsidTr="00F07A8F">
        <w:trPr>
          <w:trHeight w:val="57"/>
        </w:trPr>
        <w:tc>
          <w:tcPr>
            <w:tcW w:w="76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sz w:val="20"/>
                <w:szCs w:val="20"/>
              </w:rPr>
              <w:t>1</w:t>
            </w:r>
          </w:p>
        </w:tc>
        <w:tc>
          <w:tcPr>
            <w:tcW w:w="381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2</w:t>
            </w:r>
          </w:p>
        </w:tc>
        <w:tc>
          <w:tcPr>
            <w:tcW w:w="85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3</w:t>
            </w:r>
          </w:p>
        </w:tc>
        <w:tc>
          <w:tcPr>
            <w:tcW w:w="85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4</w:t>
            </w:r>
          </w:p>
        </w:tc>
        <w:tc>
          <w:tcPr>
            <w:tcW w:w="170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5</w:t>
            </w:r>
          </w:p>
        </w:tc>
        <w:tc>
          <w:tcPr>
            <w:tcW w:w="1276"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sz w:val="20"/>
                <w:szCs w:val="20"/>
              </w:rPr>
            </w:pPr>
            <w:r w:rsidRPr="00F07A8F">
              <w:rPr>
                <w:rFonts w:ascii="Times New Roman" w:hAnsi="Times New Roman" w:cs="Times New Roman"/>
                <w:b/>
                <w:bCs/>
                <w:sz w:val="20"/>
                <w:szCs w:val="20"/>
              </w:rPr>
              <w:t>6</w:t>
            </w:r>
          </w:p>
        </w:tc>
      </w:tr>
      <w:tr w:rsidR="00F07A8F" w:rsidRPr="00F07A8F" w:rsidTr="00F07A8F">
        <w:trPr>
          <w:trHeight w:val="70"/>
        </w:trPr>
        <w:tc>
          <w:tcPr>
            <w:tcW w:w="76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2</w:t>
            </w:r>
          </w:p>
        </w:tc>
        <w:tc>
          <w:tcPr>
            <w:tcW w:w="3810" w:type="dxa"/>
            <w:shd w:val="clear" w:color="auto" w:fill="auto"/>
            <w:noWrap/>
            <w:vAlign w:val="center"/>
            <w:hideMark/>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Демонтаж отделки стен, пола и потолка (площадь помещения 30,28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вывоз мусора)</w:t>
            </w:r>
          </w:p>
        </w:tc>
        <w:tc>
          <w:tcPr>
            <w:tcW w:w="850"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hideMark/>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3</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Сборка каркаса для монтажа звукоизоляции (площадь каркаса 103,83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каркас фанерный с усилением)</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4</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Монтаж звукоизоляции на стены, дверь и потолок (площадь монтажа 103,83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xml:space="preserve"> ) (материал Заказчика)</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5</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 xml:space="preserve">Создание контура  заземления АИП, с выводом его на охраняемую территорию (расстояние от АИП до контура заземления 15 м, замкнутый контур из электродов  соединенных методом сварки) </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6</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vertAlign w:val="superscript"/>
              </w:rPr>
            </w:pPr>
            <w:r w:rsidRPr="00F07A8F">
              <w:rPr>
                <w:rFonts w:ascii="Times New Roman" w:hAnsi="Times New Roman" w:cs="Times New Roman"/>
                <w:bCs/>
                <w:sz w:val="20"/>
                <w:szCs w:val="20"/>
              </w:rPr>
              <w:t>Выравнивание пола АИП (стяжка из пескобетона марки М-300, площадь 30,28 м</w:t>
            </w:r>
            <w:r w:rsidRPr="00F07A8F">
              <w:rPr>
                <w:rFonts w:ascii="Times New Roman" w:hAnsi="Times New Roman" w:cs="Times New Roman"/>
                <w:bCs/>
                <w:sz w:val="20"/>
                <w:szCs w:val="20"/>
                <w:vertAlign w:val="superscript"/>
              </w:rPr>
              <w:t>2)</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1102"/>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lastRenderedPageBreak/>
              <w:t>7</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Монтаж пластины заземления на полу АИП (пластина заземления состоит из 4-х частей, сваренных в нахлест, нахлест не менее 4 см, площадь пластины 30,28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 xml:space="preserve"> </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8</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Соединение пластины заземления с экраном АИП (осуществляется по контуру стен АИП методом сварки)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9</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Подсоединение экрана АИП и пластины заземления к контуру заземления АИП (подключение к контуру с помощью шины заземления сечением не менее 16 мм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10</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Укладка антистатического линолеума на пластину заземления (площадь укладки 30,28 м</w:t>
            </w:r>
            <w:r w:rsidRPr="00F07A8F">
              <w:rPr>
                <w:rFonts w:ascii="Times New Roman" w:hAnsi="Times New Roman" w:cs="Times New Roman"/>
                <w:bCs/>
                <w:sz w:val="20"/>
                <w:szCs w:val="20"/>
                <w:vertAlign w:val="superscript"/>
              </w:rPr>
              <w:t>2</w:t>
            </w:r>
            <w:r w:rsidRPr="00F07A8F">
              <w:rPr>
                <w:rFonts w:ascii="Times New Roman" w:hAnsi="Times New Roman" w:cs="Times New Roman"/>
                <w:bCs/>
                <w:sz w:val="20"/>
                <w:szCs w:val="20"/>
              </w:rPr>
              <w:t>)</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11</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экранированной двери (демонтаж старой двери, демонтаж дверной коробки, сварка новой дверной коробки и экрана АИП, установка экранированной двери)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12</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экранированного коммутационного блока (1 шт.) и подключение к нему сетевых помехоподавляющих фильтров (3 шт.) (прокладка проводов внутри и снаружи АИП, подведение их к фильтрам и розеткам, монтаж розеток).</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13</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дробно-засыпного фильтра (демонтаж проходной панели и установка дробно-засыпного фильтра методом сварки)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14</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 xml:space="preserve">Установка вентиляционных фильтров (2 шт.) (демонтаж труб вентиляции, врезка вентиляционных фильтров и их установка на экране АИП методом сварки) </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15</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и подключение светильников с лампами накаливания (6 шт.) (светильники на 220В)</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36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16</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и подключение датчиков пожарной сигнализации (2 штуки)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17</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и подключение однокоординатного опорно-поворотного устройства, изготовленного из диэлектрического материала (демонтаж установленного устройства и проводов его подключения, установка опорно-поворотного устройства и его подключение к проходной панели)</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F07A8F" w:rsidRPr="00F07A8F" w:rsidTr="00F07A8F">
        <w:trPr>
          <w:trHeight w:val="70"/>
        </w:trPr>
        <w:tc>
          <w:tcPr>
            <w:tcW w:w="76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18</w:t>
            </w:r>
          </w:p>
        </w:tc>
        <w:tc>
          <w:tcPr>
            <w:tcW w:w="3810" w:type="dxa"/>
            <w:shd w:val="clear" w:color="auto" w:fill="auto"/>
            <w:noWrap/>
            <w:vAlign w:val="center"/>
          </w:tcPr>
          <w:p w:rsidR="00F07A8F" w:rsidRPr="00F07A8F" w:rsidRDefault="00F07A8F" w:rsidP="00F07A8F">
            <w:pPr>
              <w:spacing w:after="0" w:line="240" w:lineRule="auto"/>
              <w:rPr>
                <w:rFonts w:ascii="Times New Roman" w:hAnsi="Times New Roman" w:cs="Times New Roman"/>
                <w:bCs/>
                <w:sz w:val="20"/>
                <w:szCs w:val="20"/>
              </w:rPr>
            </w:pPr>
            <w:r w:rsidRPr="00F07A8F">
              <w:rPr>
                <w:rFonts w:ascii="Times New Roman" w:hAnsi="Times New Roman" w:cs="Times New Roman"/>
                <w:bCs/>
                <w:sz w:val="20"/>
                <w:szCs w:val="20"/>
              </w:rPr>
              <w:t>Установка стола лабораторного, изготовленного из диэлектрического материала</w:t>
            </w:r>
          </w:p>
        </w:tc>
        <w:tc>
          <w:tcPr>
            <w:tcW w:w="850"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шт.</w:t>
            </w:r>
          </w:p>
        </w:tc>
        <w:tc>
          <w:tcPr>
            <w:tcW w:w="85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Cs/>
                <w:sz w:val="20"/>
                <w:szCs w:val="20"/>
              </w:rPr>
            </w:pPr>
            <w:r w:rsidRPr="00F07A8F">
              <w:rPr>
                <w:rFonts w:ascii="Times New Roman" w:hAnsi="Times New Roman" w:cs="Times New Roman"/>
                <w:bCs/>
                <w:sz w:val="20"/>
                <w:szCs w:val="20"/>
              </w:rPr>
              <w:t>1</w:t>
            </w:r>
          </w:p>
        </w:tc>
        <w:tc>
          <w:tcPr>
            <w:tcW w:w="1701"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c>
          <w:tcPr>
            <w:tcW w:w="1276" w:type="dxa"/>
            <w:shd w:val="clear" w:color="auto" w:fill="auto"/>
            <w:noWrap/>
            <w:vAlign w:val="center"/>
          </w:tcPr>
          <w:p w:rsidR="00F07A8F" w:rsidRPr="00F07A8F" w:rsidRDefault="00F07A8F" w:rsidP="00F07A8F">
            <w:pPr>
              <w:spacing w:after="0" w:line="240" w:lineRule="auto"/>
              <w:jc w:val="center"/>
              <w:rPr>
                <w:rFonts w:ascii="Times New Roman" w:hAnsi="Times New Roman" w:cs="Times New Roman"/>
                <w:b/>
                <w:bCs/>
                <w:sz w:val="20"/>
                <w:szCs w:val="20"/>
              </w:rPr>
            </w:pPr>
          </w:p>
        </w:tc>
      </w:tr>
      <w:tr w:rsidR="00E24F10" w:rsidRPr="00F07A8F" w:rsidTr="00C43FBA">
        <w:trPr>
          <w:trHeight w:val="360"/>
        </w:trPr>
        <w:tc>
          <w:tcPr>
            <w:tcW w:w="4570" w:type="dxa"/>
            <w:gridSpan w:val="2"/>
            <w:shd w:val="clear" w:color="auto" w:fill="auto"/>
            <w:noWrap/>
            <w:vAlign w:val="center"/>
            <w:hideMark/>
          </w:tcPr>
          <w:p w:rsidR="00E24F10" w:rsidRPr="00F07A8F" w:rsidRDefault="00E24F10" w:rsidP="00E24F10">
            <w:pPr>
              <w:spacing w:after="0" w:line="240" w:lineRule="auto"/>
              <w:rPr>
                <w:rFonts w:ascii="Times New Roman" w:hAnsi="Times New Roman" w:cs="Times New Roman"/>
                <w:b/>
                <w:sz w:val="20"/>
                <w:szCs w:val="20"/>
              </w:rPr>
            </w:pPr>
            <w:r w:rsidRPr="00F07A8F">
              <w:rPr>
                <w:rFonts w:ascii="Times New Roman" w:hAnsi="Times New Roman" w:cs="Times New Roman"/>
                <w:b/>
                <w:sz w:val="20"/>
                <w:szCs w:val="20"/>
              </w:rPr>
              <w:t>ИТОГО:</w:t>
            </w:r>
          </w:p>
        </w:tc>
        <w:tc>
          <w:tcPr>
            <w:tcW w:w="850" w:type="dxa"/>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c>
          <w:tcPr>
            <w:tcW w:w="851" w:type="dxa"/>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c>
          <w:tcPr>
            <w:tcW w:w="1701" w:type="dxa"/>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c>
          <w:tcPr>
            <w:tcW w:w="1276" w:type="dxa"/>
            <w:tcBorders>
              <w:right w:val="single" w:sz="4" w:space="0" w:color="auto"/>
            </w:tcBorders>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r>
    </w:tbl>
    <w:p w:rsidR="00F46CDA" w:rsidRDefault="00F46CDA" w:rsidP="0004148C">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7A8F" w:rsidRPr="00F07A8F" w:rsidRDefault="00DF7131" w:rsidP="00F07A8F">
      <w:pPr>
        <w:tabs>
          <w:tab w:val="left" w:pos="900"/>
          <w:tab w:val="left" w:pos="1080"/>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3.</w:t>
      </w:r>
      <w:r w:rsidR="002F2CA4">
        <w:rPr>
          <w:rFonts w:ascii="Times New Roman" w:hAnsi="Times New Roman" w:cs="Times New Roman"/>
          <w:sz w:val="24"/>
          <w:szCs w:val="24"/>
        </w:rPr>
        <w:t> </w:t>
      </w:r>
      <w:r w:rsidR="00F07A8F" w:rsidRPr="00F07A8F">
        <w:rPr>
          <w:rFonts w:ascii="Times New Roman" w:hAnsi="Times New Roman" w:cs="Times New Roman"/>
          <w:sz w:val="24"/>
          <w:szCs w:val="24"/>
          <w:lang w:eastAsia="zh-CN"/>
        </w:rPr>
        <w:t>Настоящим декларируем, что работы, услуги будут выполнены (российскими/иностранными лицами):_______________________________________________</w:t>
      </w:r>
    </w:p>
    <w:p w:rsidR="00F07A8F" w:rsidRPr="00F07A8F" w:rsidRDefault="006B69F4" w:rsidP="00F07A8F">
      <w:pPr>
        <w:tabs>
          <w:tab w:val="left" w:pos="900"/>
          <w:tab w:val="left" w:pos="1080"/>
        </w:tabs>
        <w:spacing w:after="0" w:line="240" w:lineRule="auto"/>
        <w:jc w:val="both"/>
        <w:rPr>
          <w:rFonts w:ascii="Times New Roman" w:hAnsi="Times New Roman" w:cs="Times New Roman"/>
          <w:sz w:val="24"/>
          <w:szCs w:val="24"/>
          <w:vertAlign w:val="superscript"/>
          <w:lang w:eastAsia="zh-CN"/>
        </w:rPr>
      </w:pP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sidR="00F07A8F" w:rsidRPr="00F07A8F">
        <w:rPr>
          <w:rFonts w:ascii="Times New Roman" w:hAnsi="Times New Roman" w:cs="Times New Roman"/>
          <w:sz w:val="24"/>
          <w:szCs w:val="24"/>
          <w:vertAlign w:val="superscript"/>
          <w:lang w:eastAsia="zh-CN"/>
        </w:rPr>
        <w:t xml:space="preserve"> (нужное указать)</w:t>
      </w:r>
    </w:p>
    <w:p w:rsidR="00845F05" w:rsidRPr="00123012" w:rsidRDefault="00F07A8F" w:rsidP="00F07A8F">
      <w:pPr>
        <w:tabs>
          <w:tab w:val="left" w:pos="900"/>
          <w:tab w:val="left" w:pos="1080"/>
        </w:tabs>
        <w:spacing w:after="0" w:line="240" w:lineRule="auto"/>
        <w:ind w:firstLine="709"/>
        <w:jc w:val="both"/>
        <w:rPr>
          <w:rFonts w:ascii="Times New Roman" w:hAnsi="Times New Roman" w:cs="Times New Roman"/>
          <w:sz w:val="24"/>
          <w:szCs w:val="24"/>
          <w:lang w:eastAsia="zh-CN"/>
        </w:rPr>
      </w:pPr>
      <w:r w:rsidRPr="00F07A8F">
        <w:rPr>
          <w:rFonts w:ascii="Times New Roman" w:hAnsi="Times New Roman" w:cs="Times New Roman"/>
          <w:sz w:val="24"/>
          <w:szCs w:val="24"/>
          <w:lang w:eastAsia="zh-CN"/>
        </w:rPr>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07A8F" w:rsidRPr="005D39F8" w:rsidRDefault="00B234B7" w:rsidP="00F07A8F">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lastRenderedPageBreak/>
        <w:t>3</w:t>
      </w:r>
      <w:r w:rsidR="00845F05" w:rsidRPr="005D39F8">
        <w:rPr>
          <w:rFonts w:ascii="Times New Roman" w:hAnsi="Times New Roman" w:cs="Times New Roman"/>
          <w:sz w:val="24"/>
          <w:szCs w:val="24"/>
        </w:rPr>
        <w:t>.</w:t>
      </w:r>
      <w:r>
        <w:rPr>
          <w:rFonts w:ascii="Times New Roman" w:hAnsi="Times New Roman" w:cs="Times New Roman"/>
          <w:sz w:val="24"/>
          <w:szCs w:val="24"/>
        </w:rPr>
        <w:t>1</w:t>
      </w:r>
      <w:r w:rsidR="00845F05" w:rsidRPr="005D39F8">
        <w:rPr>
          <w:rFonts w:ascii="Times New Roman" w:hAnsi="Times New Roman" w:cs="Times New Roman"/>
          <w:sz w:val="24"/>
          <w:szCs w:val="24"/>
        </w:rPr>
        <w:t xml:space="preserve">. </w:t>
      </w:r>
      <w:r w:rsidR="00F07A8F">
        <w:rPr>
          <w:rFonts w:ascii="Times New Roman" w:hAnsi="Times New Roman" w:cs="Times New Roman"/>
          <w:sz w:val="24"/>
          <w:szCs w:val="24"/>
        </w:rPr>
        <w:t>Настоящим</w:t>
      </w:r>
      <w:r w:rsidR="00845F05" w:rsidRPr="005D39F8">
        <w:rPr>
          <w:rFonts w:ascii="Times New Roman" w:hAnsi="Times New Roman" w:cs="Times New Roman"/>
          <w:sz w:val="24"/>
          <w:szCs w:val="24"/>
        </w:rPr>
        <w:t>____________________________</w:t>
      </w:r>
      <w:r w:rsidR="00F07A8F" w:rsidRPr="00F07A8F">
        <w:rPr>
          <w:rFonts w:ascii="Times New Roman" w:hAnsi="Times New Roman" w:cs="Times New Roman"/>
          <w:sz w:val="24"/>
          <w:szCs w:val="24"/>
        </w:rPr>
        <w:t>обязуется выполнить работы в течение</w:t>
      </w:r>
      <w:r w:rsidR="00F07A8F" w:rsidRPr="008326D6">
        <w:t xml:space="preserve"> </w:t>
      </w:r>
      <w:r w:rsidR="00F07A8F">
        <w:br/>
      </w:r>
      <w:r w:rsidR="00F07A8F" w:rsidRPr="005D39F8">
        <w:rPr>
          <w:rFonts w:ascii="Times New Roman" w:hAnsi="Times New Roman" w:cs="Times New Roman"/>
          <w:i/>
          <w:iCs/>
          <w:sz w:val="24"/>
          <w:szCs w:val="24"/>
          <w:vertAlign w:val="superscript"/>
        </w:rPr>
        <w:t xml:space="preserve">                 </w:t>
      </w:r>
      <w:r w:rsidR="00F07A8F">
        <w:rPr>
          <w:rFonts w:ascii="Times New Roman" w:hAnsi="Times New Roman" w:cs="Times New Roman"/>
          <w:i/>
          <w:iCs/>
          <w:sz w:val="24"/>
          <w:szCs w:val="24"/>
          <w:vertAlign w:val="superscript"/>
        </w:rPr>
        <w:t xml:space="preserve">       </w:t>
      </w:r>
      <w:r w:rsidR="00F07A8F" w:rsidRPr="005D39F8">
        <w:rPr>
          <w:rFonts w:ascii="Times New Roman" w:hAnsi="Times New Roman" w:cs="Times New Roman"/>
          <w:i/>
          <w:iCs/>
          <w:sz w:val="24"/>
          <w:szCs w:val="24"/>
          <w:vertAlign w:val="superscript"/>
        </w:rPr>
        <w:t xml:space="preserve">   </w:t>
      </w:r>
      <w:r w:rsidR="00F07A8F">
        <w:rPr>
          <w:rFonts w:ascii="Times New Roman" w:hAnsi="Times New Roman" w:cs="Times New Roman"/>
          <w:i/>
          <w:iCs/>
          <w:sz w:val="24"/>
          <w:szCs w:val="24"/>
          <w:vertAlign w:val="superscript"/>
        </w:rPr>
        <w:t>(</w:t>
      </w:r>
      <w:r w:rsidR="00F07A8F"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845F05" w:rsidRPr="005D39F8" w:rsidRDefault="00F07A8F" w:rsidP="00F07A8F">
      <w:pPr>
        <w:tabs>
          <w:tab w:val="left" w:pos="900"/>
          <w:tab w:val="left" w:pos="1080"/>
        </w:tabs>
        <w:spacing w:after="0" w:line="240" w:lineRule="auto"/>
        <w:jc w:val="both"/>
        <w:rPr>
          <w:rFonts w:ascii="Times New Roman" w:hAnsi="Times New Roman" w:cs="Times New Roman"/>
          <w:sz w:val="24"/>
          <w:szCs w:val="24"/>
          <w:lang w:eastAsia="zh-CN"/>
        </w:rPr>
      </w:pPr>
      <w:r w:rsidRPr="00F07A8F">
        <w:rPr>
          <w:rFonts w:ascii="Times New Roman" w:hAnsi="Times New Roman" w:cs="Times New Roman"/>
          <w:sz w:val="24"/>
          <w:szCs w:val="24"/>
          <w:lang w:eastAsia="zh-CN"/>
        </w:rPr>
        <w:t>14 (четырнадцати) календарных дней с даты подписания настоящего Договора на основании подписанного акта передачи помещения в работу</w:t>
      </w:r>
      <w:r>
        <w:rPr>
          <w:rFonts w:ascii="Times New Roman" w:hAnsi="Times New Roman" w:cs="Times New Roman"/>
          <w:sz w:val="24"/>
          <w:szCs w:val="24"/>
          <w:lang w:eastAsia="zh-CN"/>
        </w:rPr>
        <w:t>.</w:t>
      </w:r>
    </w:p>
    <w:p w:rsidR="00845F05" w:rsidRPr="00DB10CA" w:rsidRDefault="00B234B7" w:rsidP="00845F05">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45F05" w:rsidRPr="000F76DE">
        <w:rPr>
          <w:rFonts w:ascii="Times New Roman" w:hAnsi="Times New Roman" w:cs="Times New Roman"/>
          <w:sz w:val="24"/>
          <w:szCs w:val="24"/>
        </w:rPr>
        <w:t>.</w:t>
      </w:r>
      <w:r>
        <w:rPr>
          <w:rFonts w:ascii="Times New Roman" w:hAnsi="Times New Roman" w:cs="Times New Roman"/>
          <w:sz w:val="24"/>
          <w:szCs w:val="24"/>
        </w:rPr>
        <w:t>2</w:t>
      </w:r>
      <w:r w:rsidR="00845F05" w:rsidRPr="000F76DE">
        <w:rPr>
          <w:rFonts w:ascii="Times New Roman" w:hAnsi="Times New Roman" w:cs="Times New Roman"/>
          <w:sz w:val="24"/>
          <w:szCs w:val="24"/>
        </w:rPr>
        <w:t>. </w:t>
      </w:r>
      <w:r w:rsidR="00F07A8F" w:rsidRPr="00F07A8F">
        <w:rPr>
          <w:rFonts w:ascii="Times New Roman" w:hAnsi="Times New Roman" w:cs="Times New Roman"/>
          <w:sz w:val="24"/>
          <w:szCs w:val="24"/>
          <w:lang w:eastAsia="zh-CN"/>
        </w:rPr>
        <w:t xml:space="preserve">Срок гарантии на выполненные работы и применяемые материалы составляет </w:t>
      </w:r>
      <w:r w:rsidR="00F07A8F" w:rsidRPr="00F07A8F">
        <w:rPr>
          <w:rFonts w:ascii="Times New Roman" w:hAnsi="Times New Roman" w:cs="Times New Roman"/>
          <w:sz w:val="24"/>
          <w:szCs w:val="24"/>
          <w:lang w:eastAsia="zh-CN"/>
        </w:rPr>
        <w:br/>
        <w:t>12 (двенадцать) месяцев с момента подписания Сторонами акта сдачи-приемки выполненных работ</w:t>
      </w:r>
      <w:r w:rsidR="00845F05" w:rsidRPr="00DB10CA">
        <w:rPr>
          <w:rFonts w:ascii="Times New Roman" w:hAnsi="Times New Roman" w:cs="Times New Roman"/>
          <w:sz w:val="24"/>
          <w:szCs w:val="24"/>
        </w:rPr>
        <w:t>.</w:t>
      </w:r>
    </w:p>
    <w:p w:rsidR="00845F05" w:rsidRPr="00DB10CA"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45F05" w:rsidRPr="00DB10CA">
        <w:rPr>
          <w:rFonts w:ascii="Times New Roman" w:hAnsi="Times New Roman" w:cs="Times New Roman"/>
          <w:sz w:val="24"/>
          <w:szCs w:val="24"/>
        </w:rPr>
        <w:t>.</w:t>
      </w:r>
      <w:r>
        <w:rPr>
          <w:rFonts w:ascii="Times New Roman" w:hAnsi="Times New Roman" w:cs="Times New Roman"/>
          <w:sz w:val="24"/>
          <w:szCs w:val="24"/>
        </w:rPr>
        <w:t>3</w:t>
      </w:r>
      <w:r w:rsidR="00845F05" w:rsidRPr="00DB10CA">
        <w:rPr>
          <w:rFonts w:ascii="Times New Roman" w:hAnsi="Times New Roman" w:cs="Times New Roman"/>
          <w:sz w:val="24"/>
          <w:szCs w:val="24"/>
        </w:rPr>
        <w:t>. Настоящим _____________________________</w:t>
      </w:r>
      <w:r w:rsidR="00F07A8F" w:rsidRPr="00F07A8F">
        <w:t xml:space="preserve"> </w:t>
      </w:r>
      <w:r w:rsidR="00F07A8F" w:rsidRPr="00F07A8F">
        <w:rPr>
          <w:rFonts w:ascii="Times New Roman" w:hAnsi="Times New Roman" w:cs="Times New Roman"/>
          <w:sz w:val="24"/>
          <w:szCs w:val="24"/>
        </w:rPr>
        <w:t>гарантирует своевременное</w:t>
      </w:r>
      <w:r w:rsidR="00F07A8F">
        <w:rPr>
          <w:rFonts w:ascii="Times New Roman" w:hAnsi="Times New Roman" w:cs="Times New Roman"/>
          <w:sz w:val="24"/>
          <w:szCs w:val="24"/>
        </w:rPr>
        <w:br/>
      </w:r>
      <w:r w:rsidR="00F07A8F" w:rsidRPr="00F07A8F">
        <w:rPr>
          <w:rFonts w:ascii="Times New Roman" w:hAnsi="Times New Roman" w:cs="Times New Roman"/>
          <w:sz w:val="24"/>
          <w:szCs w:val="24"/>
        </w:rPr>
        <w:t xml:space="preserve"> </w:t>
      </w:r>
      <w:r w:rsidR="00845F05" w:rsidRPr="00DB10CA">
        <w:rPr>
          <w:rFonts w:ascii="Times New Roman" w:hAnsi="Times New Roman" w:cs="Times New Roman"/>
          <w:i/>
          <w:iCs/>
          <w:sz w:val="24"/>
          <w:szCs w:val="24"/>
          <w:vertAlign w:val="superscript"/>
        </w:rPr>
        <w:t xml:space="preserve">       </w:t>
      </w:r>
      <w:r w:rsidR="00F07A8F">
        <w:rPr>
          <w:rFonts w:ascii="Times New Roman" w:hAnsi="Times New Roman" w:cs="Times New Roman"/>
          <w:i/>
          <w:iCs/>
          <w:sz w:val="24"/>
          <w:szCs w:val="24"/>
          <w:vertAlign w:val="superscript"/>
        </w:rPr>
        <w:t xml:space="preserve">                             </w:t>
      </w:r>
      <w:r w:rsidR="00845F05" w:rsidRPr="00DB10CA">
        <w:rPr>
          <w:rFonts w:ascii="Times New Roman" w:hAnsi="Times New Roman" w:cs="Times New Roman"/>
          <w:i/>
          <w:iCs/>
          <w:sz w:val="24"/>
          <w:szCs w:val="24"/>
          <w:vertAlign w:val="superscript"/>
        </w:rPr>
        <w:t xml:space="preserve">         </w:t>
      </w:r>
      <w:r w:rsidR="00845F05">
        <w:rPr>
          <w:rFonts w:ascii="Times New Roman" w:hAnsi="Times New Roman" w:cs="Times New Roman"/>
          <w:i/>
          <w:iCs/>
          <w:sz w:val="24"/>
          <w:szCs w:val="24"/>
          <w:vertAlign w:val="superscript"/>
        </w:rPr>
        <w:t>(</w:t>
      </w:r>
      <w:r w:rsidR="00845F05"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7A8F" w:rsidRPr="00DB10CA" w:rsidRDefault="00F07A8F" w:rsidP="00F07A8F">
      <w:pPr>
        <w:tabs>
          <w:tab w:val="left" w:pos="900"/>
          <w:tab w:val="left" w:pos="1080"/>
        </w:tabs>
        <w:spacing w:after="0" w:line="240" w:lineRule="auto"/>
        <w:jc w:val="both"/>
        <w:rPr>
          <w:rFonts w:ascii="Times New Roman" w:hAnsi="Times New Roman" w:cs="Times New Roman"/>
          <w:sz w:val="24"/>
          <w:szCs w:val="24"/>
        </w:rPr>
      </w:pPr>
      <w:r w:rsidRPr="00F07A8F">
        <w:rPr>
          <w:rFonts w:ascii="Times New Roman" w:hAnsi="Times New Roman" w:cs="Times New Roman"/>
          <w:sz w:val="24"/>
          <w:szCs w:val="24"/>
        </w:rPr>
        <w:t>устранение недостатков и дефектов, выявленных в период гарантийной эксплуатации результата работ</w:t>
      </w:r>
    </w:p>
    <w:p w:rsidR="00845F05" w:rsidRPr="0056161A" w:rsidRDefault="00B234B7" w:rsidP="00845F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D20C50">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00845F05" w:rsidRPr="0056161A">
        <w:rPr>
          <w:rFonts w:ascii="Times New Roman" w:hAnsi="Times New Roman" w:cs="Times New Roman"/>
          <w:sz w:val="24"/>
          <w:szCs w:val="24"/>
        </w:rPr>
        <w:t xml:space="preserve"> котировок в электронной форме:</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.1. непроведение ликвидации</w:t>
      </w:r>
      <w:r w:rsidR="00845F05">
        <w:rPr>
          <w:rFonts w:ascii="Times New Roman" w:hAnsi="Times New Roman" w:cs="Times New Roman"/>
          <w:color w:val="000000"/>
          <w:sz w:val="24"/>
          <w:szCs w:val="24"/>
        </w:rPr>
        <w:t xml:space="preserve"> </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___________</w:t>
      </w:r>
      <w:r w:rsidR="00845F05" w:rsidRPr="0056161A">
        <w:rPr>
          <w:rFonts w:ascii="Times New Roman" w:hAnsi="Times New Roman" w:cs="Times New Roman"/>
          <w:sz w:val="24"/>
          <w:szCs w:val="24"/>
        </w:rPr>
        <w:t>_____</w:t>
      </w:r>
      <w:r w:rsidR="00845F05" w:rsidRPr="00036E7A">
        <w:rPr>
          <w:rFonts w:ascii="Times New Roman" w:hAnsi="Times New Roman" w:cs="Times New Roman"/>
          <w:sz w:val="24"/>
          <w:szCs w:val="24"/>
        </w:rPr>
        <w:t>_______________</w:t>
      </w:r>
      <w:r w:rsidR="00845F05">
        <w:rPr>
          <w:rFonts w:ascii="Times New Roman" w:hAnsi="Times New Roman" w:cs="Times New Roman"/>
          <w:sz w:val="24"/>
          <w:szCs w:val="24"/>
        </w:rPr>
        <w:t>_</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.2. неприостановление деятельности __________________________</w:t>
      </w:r>
      <w:r w:rsidR="00845F05" w:rsidRPr="00F753C2">
        <w:rPr>
          <w:rFonts w:ascii="Times New Roman" w:hAnsi="Times New Roman" w:cs="Times New Roman"/>
          <w:sz w:val="24"/>
          <w:szCs w:val="24"/>
        </w:rPr>
        <w:t>_____________</w:t>
      </w:r>
      <w:r w:rsidR="00845F05" w:rsidRPr="0056161A">
        <w:rPr>
          <w:rFonts w:ascii="Times New Roman" w:hAnsi="Times New Roman" w:cs="Times New Roman"/>
          <w:sz w:val="24"/>
          <w:szCs w:val="24"/>
        </w:rPr>
        <w:t xml:space="preserve">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.3. отсутствие у _____________________________________</w:t>
      </w:r>
      <w:r w:rsidR="00845F05" w:rsidRPr="00F753C2">
        <w:rPr>
          <w:rFonts w:ascii="Times New Roman" w:hAnsi="Times New Roman" w:cs="Times New Roman"/>
          <w:sz w:val="24"/>
          <w:szCs w:val="24"/>
        </w:rPr>
        <w:t>_________________</w:t>
      </w:r>
      <w:r w:rsidR="00845F05" w:rsidRPr="0056161A">
        <w:rPr>
          <w:rFonts w:ascii="Times New Roman" w:hAnsi="Times New Roman" w:cs="Times New Roman"/>
          <w:sz w:val="24"/>
          <w:szCs w:val="24"/>
        </w:rPr>
        <w:t xml:space="preserve">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.4. отсутствие сведений об _____</w:t>
      </w:r>
      <w:r w:rsidR="00845F05">
        <w:rPr>
          <w:rFonts w:ascii="Times New Roman" w:hAnsi="Times New Roman" w:cs="Times New Roman"/>
          <w:sz w:val="24"/>
          <w:szCs w:val="24"/>
        </w:rPr>
        <w:t>___</w:t>
      </w:r>
      <w:r w:rsidR="00845F05" w:rsidRPr="0056161A">
        <w:rPr>
          <w:rFonts w:ascii="Times New Roman" w:hAnsi="Times New Roman" w:cs="Times New Roman"/>
          <w:sz w:val="24"/>
          <w:szCs w:val="24"/>
        </w:rPr>
        <w:t>___________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 xml:space="preserve">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 xml:space="preserve">.5. </w:t>
      </w:r>
      <w:r w:rsidR="00845F05"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00845F05" w:rsidRPr="00F753C2">
        <w:rPr>
          <w:rFonts w:ascii="Times New Roman" w:hAnsi="Times New Roman" w:cs="Times New Roman"/>
          <w:sz w:val="24"/>
          <w:szCs w:val="24"/>
        </w:rPr>
        <w:t>_____</w:t>
      </w:r>
      <w:r w:rsidR="00845F05" w:rsidRPr="0056161A">
        <w:rPr>
          <w:rFonts w:ascii="Times New Roman" w:hAnsi="Times New Roman" w:cs="Times New Roman"/>
          <w:sz w:val="24"/>
          <w:szCs w:val="24"/>
        </w:rPr>
        <w:t xml:space="preserve">______ на день подачи заявки на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.6. </w:t>
      </w:r>
      <w:r w:rsidR="00845F05" w:rsidRPr="0056161A">
        <w:rPr>
          <w:rFonts w:ascii="Times New Roman" w:hAnsi="Times New Roman" w:cs="Times New Roman"/>
          <w:sz w:val="24"/>
          <w:szCs w:val="24"/>
        </w:rPr>
        <w:tab/>
        <w:t>отсутствие между 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w:t>
      </w:r>
      <w:r w:rsidR="00845F05" w:rsidRPr="0056161A">
        <w:rPr>
          <w:rFonts w:ascii="Times New Roman" w:hAnsi="Times New Roman" w:cs="Times New Roman"/>
          <w:sz w:val="24"/>
          <w:szCs w:val="24"/>
        </w:rPr>
        <w:t xml:space="preserve">__________________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w:t>
      </w:r>
      <w:r w:rsidRPr="0056161A">
        <w:rPr>
          <w:rFonts w:ascii="Times New Roman" w:hAnsi="Times New Roman" w:cs="Times New Roman"/>
          <w:sz w:val="24"/>
          <w:szCs w:val="24"/>
        </w:rPr>
        <w:lastRenderedPageBreak/>
        <w:t xml:space="preserve">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Pr>
          <w:rFonts w:ascii="Times New Roman" w:hAnsi="Times New Roman" w:cs="Times New Roman"/>
          <w:sz w:val="24"/>
          <w:szCs w:val="24"/>
        </w:rPr>
        <w:t>й</w:t>
      </w:r>
      <w:r w:rsidRPr="0056161A">
        <w:rPr>
          <w:rFonts w:ascii="Times New Roman" w:hAnsi="Times New Roman" w:cs="Times New Roman"/>
          <w:sz w:val="24"/>
          <w:szCs w:val="24"/>
        </w:rPr>
        <w:t xml:space="preserve"> </w:t>
      </w:r>
      <w:r>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.7. отсутствие у __________________________________</w:t>
      </w:r>
      <w:r w:rsidR="00845F05" w:rsidRPr="00F753C2">
        <w:rPr>
          <w:rFonts w:ascii="Times New Roman" w:hAnsi="Times New Roman" w:cs="Times New Roman"/>
          <w:sz w:val="24"/>
          <w:szCs w:val="24"/>
        </w:rPr>
        <w:t>__</w:t>
      </w:r>
      <w:r w:rsidR="00845F05" w:rsidRPr="0056161A">
        <w:rPr>
          <w:rFonts w:ascii="Times New Roman" w:hAnsi="Times New Roman" w:cs="Times New Roman"/>
          <w:sz w:val="24"/>
          <w:szCs w:val="24"/>
        </w:rPr>
        <w:t>___ – физического лица,</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845F05"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845F05" w:rsidRPr="00F753C2" w:rsidRDefault="00845F05" w:rsidP="00845F0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845F05" w:rsidRPr="00F753C2"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.8.</w:t>
      </w:r>
      <w:r w:rsidR="00845F05" w:rsidRPr="0056161A">
        <w:rPr>
          <w:rFonts w:ascii="Times New Roman" w:hAnsi="Times New Roman" w:cs="Times New Roman"/>
          <w:sz w:val="24"/>
          <w:szCs w:val="24"/>
        </w:rPr>
        <w:tab/>
        <w:t>___________________________________</w:t>
      </w:r>
      <w:r w:rsidR="00845F05" w:rsidRPr="00F753C2">
        <w:rPr>
          <w:rFonts w:ascii="Times New Roman" w:hAnsi="Times New Roman" w:cs="Times New Roman"/>
          <w:sz w:val="24"/>
          <w:szCs w:val="24"/>
        </w:rPr>
        <w:t>___</w:t>
      </w:r>
      <w:r w:rsidR="00845F05" w:rsidRPr="0056161A">
        <w:rPr>
          <w:rFonts w:ascii="Times New Roman" w:hAnsi="Times New Roman" w:cs="Times New Roman"/>
          <w:sz w:val="24"/>
          <w:szCs w:val="24"/>
        </w:rPr>
        <w:t>__ – юридическое лицо,</w:t>
      </w:r>
      <w:r w:rsidR="00845F05" w:rsidRPr="00F753C2">
        <w:rPr>
          <w:rFonts w:ascii="Times New Roman" w:hAnsi="Times New Roman" w:cs="Times New Roman"/>
          <w:sz w:val="24"/>
          <w:szCs w:val="24"/>
        </w:rPr>
        <w:t xml:space="preserve"> </w:t>
      </w:r>
      <w:r w:rsidR="00845F05" w:rsidRPr="0056161A">
        <w:rPr>
          <w:rFonts w:ascii="Times New Roman" w:hAnsi="Times New Roman" w:cs="Times New Roman"/>
          <w:sz w:val="24"/>
          <w:szCs w:val="24"/>
        </w:rPr>
        <w:t xml:space="preserve">которое в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A5F" w:rsidRPr="0056161A" w:rsidRDefault="00B234B7"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56161A">
        <w:rPr>
          <w:rFonts w:ascii="Times New Roman" w:hAnsi="Times New Roman" w:cs="Times New Roman"/>
          <w:sz w:val="24"/>
          <w:szCs w:val="24"/>
        </w:rPr>
        <w:t xml:space="preserve">. В случае признания нас победителем запроса котировок в электронной форме мы берем на себя обязательства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Pr="00244992">
        <w:rPr>
          <w:rFonts w:ascii="Times New Roman" w:hAnsi="Times New Roman" w:cs="Times New Roman"/>
          <w:sz w:val="24"/>
          <w:szCs w:val="24"/>
        </w:rPr>
        <w:t>и представить обеспечение договора</w:t>
      </w:r>
      <w:r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 xml:space="preserve">календарных </w:t>
      </w:r>
      <w:r w:rsidR="00507A5F" w:rsidRPr="0056161A">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рассмотрения </w:t>
      </w:r>
      <w:r w:rsidR="00696C67" w:rsidRPr="0056161A">
        <w:rPr>
          <w:rFonts w:ascii="Times New Roman" w:hAnsi="Times New Roman" w:cs="Times New Roman"/>
          <w:sz w:val="24"/>
          <w:szCs w:val="24"/>
        </w:rPr>
        <w:t>и оценки котировочных заявок</w:t>
      </w:r>
      <w:r w:rsidR="004846C8">
        <w:rPr>
          <w:rFonts w:ascii="Times New Roman" w:hAnsi="Times New Roman" w:cs="Times New Roman"/>
          <w:sz w:val="24"/>
          <w:szCs w:val="24"/>
        </w:rPr>
        <w:t xml:space="preserve"> (итогового протокола)</w:t>
      </w:r>
      <w:r w:rsidR="00507A5F" w:rsidRPr="0056161A">
        <w:rPr>
          <w:rFonts w:ascii="Times New Roman" w:hAnsi="Times New Roman" w:cs="Times New Roman"/>
          <w:sz w:val="24"/>
          <w:szCs w:val="24"/>
        </w:rPr>
        <w:t>.</w:t>
      </w:r>
    </w:p>
    <w:p w:rsidR="00507A5F" w:rsidRPr="0056161A" w:rsidRDefault="002E26B5"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мы обязуемся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00B234B7" w:rsidRPr="00244992">
        <w:rPr>
          <w:rFonts w:ascii="Times New Roman" w:hAnsi="Times New Roman" w:cs="Times New Roman"/>
          <w:sz w:val="24"/>
          <w:szCs w:val="24"/>
        </w:rPr>
        <w:t>и представить обеспечение договора</w:t>
      </w:r>
      <w:r w:rsidR="00B234B7"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календарных</w:t>
      </w:r>
      <w:r w:rsidR="00330AC6"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дней со дня, следующего за днем размещения в единой информационной системе соответствующего протокола.</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xml:space="preserve">. В случае если наша заявка будет признана единственной соответствующей </w:t>
      </w:r>
      <w:r w:rsidR="00507A5F"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56161A">
        <w:rPr>
          <w:rFonts w:ascii="Times New Roman" w:hAnsi="Times New Roman" w:cs="Times New Roman"/>
          <w:sz w:val="24"/>
          <w:szCs w:val="24"/>
        </w:rPr>
        <w:t xml:space="preserve"> мы обязуемся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00B234B7" w:rsidRPr="00244992">
        <w:rPr>
          <w:rFonts w:ascii="Times New Roman" w:hAnsi="Times New Roman" w:cs="Times New Roman"/>
          <w:sz w:val="24"/>
          <w:szCs w:val="24"/>
        </w:rPr>
        <w:t>и представить обеспечение договора</w:t>
      </w:r>
      <w:r w:rsidR="00B234B7"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календарных</w:t>
      </w:r>
      <w:r w:rsidR="00330AC6"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w:t>
      </w:r>
      <w:r w:rsidR="00BC7989" w:rsidRPr="0056161A">
        <w:rPr>
          <w:rFonts w:ascii="Times New Roman" w:hAnsi="Times New Roman" w:cs="Times New Roman"/>
          <w:sz w:val="24"/>
          <w:szCs w:val="24"/>
        </w:rPr>
        <w:t>рассмотрения и оценки котировочных заявок</w:t>
      </w:r>
      <w:r w:rsidR="00114F20">
        <w:rPr>
          <w:rFonts w:ascii="Times New Roman" w:hAnsi="Times New Roman" w:cs="Times New Roman"/>
          <w:sz w:val="24"/>
          <w:szCs w:val="24"/>
        </w:rPr>
        <w:t xml:space="preserve"> (итогового протокола)</w:t>
      </w:r>
      <w:r w:rsidR="00507A5F" w:rsidRPr="0056161A">
        <w:rPr>
          <w:rFonts w:ascii="Times New Roman" w:hAnsi="Times New Roman" w:cs="Times New Roman"/>
          <w:sz w:val="24"/>
          <w:szCs w:val="24"/>
        </w:rPr>
        <w:t>.</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00507A5F" w:rsidRPr="0056161A">
        <w:rPr>
          <w:rFonts w:ascii="Times New Roman" w:hAnsi="Times New Roman" w:cs="Times New Roman"/>
          <w:sz w:val="24"/>
          <w:szCs w:val="24"/>
        </w:rPr>
        <w:t xml:space="preserve">. Мы извещены о включении сведений о 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254134">
        <w:rPr>
          <w:rFonts w:ascii="Times New Roman" w:hAnsi="Times New Roman" w:cs="Times New Roman"/>
          <w:sz w:val="24"/>
          <w:szCs w:val="24"/>
        </w:rPr>
        <w:t>д</w:t>
      </w:r>
      <w:r w:rsidR="00507A5F" w:rsidRPr="0056161A">
        <w:rPr>
          <w:rFonts w:ascii="Times New Roman" w:hAnsi="Times New Roman" w:cs="Times New Roman"/>
          <w:sz w:val="24"/>
          <w:szCs w:val="24"/>
        </w:rPr>
        <w:t>оговора.</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1</w:t>
      </w:r>
      <w:r w:rsidR="00507A5F"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507A5F" w:rsidRPr="0056161A" w:rsidRDefault="00507A5F" w:rsidP="0004148C">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sidR="00F43F6E">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rsidR="00507A5F" w:rsidRPr="0056161A" w:rsidRDefault="00507A5F" w:rsidP="0004148C">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2</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Default="00F43F6E"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3</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Default="009E2956"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Pr="0056161A" w:rsidRDefault="00507A5F" w:rsidP="0004148C">
      <w:pPr>
        <w:widowControl w:val="0"/>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621660">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rsidR="00621660" w:rsidRPr="00F45197" w:rsidRDefault="00621660"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2651DF" w:rsidRDefault="00621660" w:rsidP="0004148C">
      <w:pPr>
        <w:widowControl w:val="0"/>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sidR="008024C2">
        <w:rPr>
          <w:rFonts w:ascii="Times New Roman" w:hAnsi="Times New Roman" w:cs="Times New Roman"/>
          <w:b/>
          <w:bCs/>
          <w:i/>
          <w:iCs/>
          <w:sz w:val="24"/>
          <w:szCs w:val="24"/>
        </w:rPr>
        <w:t xml:space="preserve">усиленной </w:t>
      </w:r>
      <w:r w:rsidR="008024C2" w:rsidRPr="003E234A">
        <w:rPr>
          <w:rFonts w:ascii="Times New Roman" w:hAnsi="Times New Roman" w:cs="Times New Roman"/>
          <w:b/>
          <w:bCs/>
          <w:i/>
          <w:iCs/>
          <w:sz w:val="24"/>
          <w:szCs w:val="24"/>
        </w:rPr>
        <w:t xml:space="preserve">квалифицированной </w:t>
      </w:r>
      <w:r w:rsidR="003E234A"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267E26" w:rsidRPr="00267E26" w:rsidRDefault="00752430" w:rsidP="0004148C">
      <w:pPr>
        <w:widowControl w:val="0"/>
        <w:rPr>
          <w:rFonts w:ascii="Times New Roman" w:hAnsi="Times New Roman" w:cs="Times New Roman"/>
          <w:sz w:val="24"/>
          <w:szCs w:val="24"/>
        </w:rPr>
      </w:pPr>
      <w:r>
        <w:rPr>
          <w:rFonts w:ascii="Times New Roman" w:hAnsi="Times New Roman" w:cs="Times New Roman"/>
          <w:b/>
          <w:sz w:val="24"/>
          <w:szCs w:val="24"/>
        </w:rPr>
        <w:br w:type="page"/>
      </w:r>
    </w:p>
    <w:p w:rsidR="00561926" w:rsidRPr="00FA5204" w:rsidRDefault="00561926" w:rsidP="0004148C">
      <w:pPr>
        <w:widowControl w:val="0"/>
        <w:spacing w:after="0"/>
        <w:rPr>
          <w:rFonts w:ascii="Times New Roman" w:hAnsi="Times New Roman" w:cs="Times New Roman"/>
          <w:sz w:val="24"/>
          <w:szCs w:val="24"/>
        </w:rPr>
      </w:pPr>
    </w:p>
    <w:p w:rsidR="00561926" w:rsidRPr="00FA5204" w:rsidRDefault="00561926" w:rsidP="0004148C">
      <w:pPr>
        <w:widowControl w:val="0"/>
        <w:spacing w:after="0"/>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856"/>
        <w:gridCol w:w="4781"/>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0"/>
        <w:gridCol w:w="4107"/>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1"/>
    </w:tbl>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E072E8" w:rsidRPr="00F45197" w:rsidRDefault="00E072E8"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E072E8" w:rsidRPr="00145461" w:rsidRDefault="00E072E8" w:rsidP="0004148C">
      <w:pPr>
        <w:widowControl w:val="0"/>
        <w:autoSpaceDE w:val="0"/>
        <w:autoSpaceDN w:val="0"/>
        <w:adjustRightInd w:val="0"/>
        <w:jc w:val="both"/>
        <w:rPr>
          <w:b/>
          <w:bCs/>
          <w:i/>
          <w:iCs/>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507A5F" w:rsidP="0004148C">
      <w:pPr>
        <w:pStyle w:val="p4"/>
        <w:widowControl w:val="0"/>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t xml:space="preserve">В случае неправомерного использования предоставленных данных соглашение </w:t>
      </w:r>
      <w:r w:rsidRPr="0056161A">
        <w:lastRenderedPageBreak/>
        <w:t>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74150" w:rsidRDefault="00574150"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74150" w:rsidRPr="00D57D50" w:rsidRDefault="00574150" w:rsidP="00B234B7">
      <w:pPr>
        <w:widowControl w:val="0"/>
        <w:spacing w:after="0" w:line="240" w:lineRule="auto"/>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574150" w:rsidRPr="00D57D50" w:rsidRDefault="00574150" w:rsidP="00B234B7">
      <w:pPr>
        <w:widowControl w:val="0"/>
        <w:spacing w:after="0" w:line="240" w:lineRule="auto"/>
        <w:ind w:left="709"/>
        <w:contextualSpacing/>
        <w:jc w:val="both"/>
        <w:rPr>
          <w:rFonts w:ascii="Times New Roman" w:hAnsi="Times New Roman" w:cs="Times New Roman"/>
          <w:sz w:val="24"/>
          <w:szCs w:val="24"/>
        </w:rPr>
      </w:pP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 рекомендованной Заказчиком (</w:t>
      </w:r>
      <w:r>
        <w:rPr>
          <w:rFonts w:ascii="Times New Roman" w:hAnsi="Times New Roman" w:cs="Times New Roman"/>
          <w:color w:val="222222"/>
          <w:sz w:val="24"/>
          <w:szCs w:val="24"/>
          <w:u w:val="single"/>
        </w:rPr>
        <w:t>пункт 2</w:t>
      </w:r>
      <w:r w:rsidR="002F10A1">
        <w:rPr>
          <w:rFonts w:ascii="Times New Roman" w:hAnsi="Times New Roman" w:cs="Times New Roman"/>
          <w:color w:val="222222"/>
          <w:sz w:val="24"/>
          <w:szCs w:val="24"/>
          <w:u w:val="single"/>
        </w:rPr>
        <w:t>.1</w:t>
      </w:r>
      <w:r>
        <w:rPr>
          <w:rFonts w:ascii="Times New Roman" w:hAnsi="Times New Roman" w:cs="Times New Roman"/>
          <w:color w:val="222222"/>
          <w:sz w:val="24"/>
          <w:szCs w:val="24"/>
          <w:u w:val="single"/>
        </w:rPr>
        <w:t xml:space="preserve"> заявки на участие в запросе котировок в электронной форме</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574150" w:rsidRPr="005B1A40" w:rsidRDefault="00574150" w:rsidP="00B234B7">
      <w:pPr>
        <w:widowControl w:val="0"/>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эквивалент», </w:t>
      </w:r>
      <w:r w:rsidRPr="00D57D50">
        <w:rPr>
          <w:rFonts w:ascii="Times New Roman" w:hAnsi="Times New Roman" w:cs="Times New Roman"/>
          <w:color w:val="222222"/>
          <w:sz w:val="24"/>
          <w:szCs w:val="24"/>
        </w:rPr>
        <w:t>«более», «менее», «не более», «не менее», «до», «от» - так как это не является конкретным предложением.</w:t>
      </w:r>
    </w:p>
    <w:p w:rsidR="005741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выше» - означает, что участнику следует предоставить в заявке конкретный показатель, не более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ниже» - означает, что участнику следует предоставить в заявке конкретный показатель, не менее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который(-ые) одновременно более 3 и менее 5.</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p w:rsidR="00C923B7" w:rsidRDefault="00C923B7" w:rsidP="00B234B7">
      <w:pPr>
        <w:widowControl w:val="0"/>
        <w:spacing w:after="0" w:line="240" w:lineRule="auto"/>
        <w:rPr>
          <w:b/>
          <w:bCs/>
        </w:rPr>
      </w:pPr>
    </w:p>
    <w:sectPr w:rsidR="00C923B7" w:rsidSect="0004148C">
      <w:footerReference w:type="default" r:id="rId19"/>
      <w:pgSz w:w="11905" w:h="16838"/>
      <w:pgMar w:top="851" w:right="850" w:bottom="993" w:left="1418"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09" w:rsidRDefault="00367209" w:rsidP="00FD2685">
      <w:pPr>
        <w:spacing w:after="0" w:line="240" w:lineRule="auto"/>
      </w:pPr>
      <w:r>
        <w:separator/>
      </w:r>
    </w:p>
  </w:endnote>
  <w:endnote w:type="continuationSeparator" w:id="0">
    <w:p w:rsidR="00367209" w:rsidRDefault="00367209"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Полужирный">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55" w:rsidRPr="00691620" w:rsidRDefault="00521955" w:rsidP="00845F05">
    <w:pPr>
      <w:pStyle w:val="af7"/>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718177"/>
      <w:docPartObj>
        <w:docPartGallery w:val="Page Numbers (Bottom of Page)"/>
        <w:docPartUnique/>
      </w:docPartObj>
    </w:sdtPr>
    <w:sdtEndPr>
      <w:rPr>
        <w:rFonts w:ascii="Times New Roman" w:hAnsi="Times New Roman" w:cs="Times New Roman"/>
        <w:sz w:val="24"/>
        <w:szCs w:val="24"/>
      </w:rPr>
    </w:sdtEndPr>
    <w:sdtContent>
      <w:p w:rsidR="00521955" w:rsidRPr="0004148C" w:rsidRDefault="00521955"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336836">
          <w:rPr>
            <w:rFonts w:ascii="Times New Roman" w:hAnsi="Times New Roman" w:cs="Times New Roman"/>
            <w:noProof/>
            <w:sz w:val="24"/>
            <w:szCs w:val="24"/>
          </w:rPr>
          <w:t>27</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09" w:rsidRDefault="00367209" w:rsidP="00FD2685">
      <w:pPr>
        <w:spacing w:after="0" w:line="240" w:lineRule="auto"/>
      </w:pPr>
      <w:r>
        <w:separator/>
      </w:r>
    </w:p>
  </w:footnote>
  <w:footnote w:type="continuationSeparator" w:id="0">
    <w:p w:rsidR="00367209" w:rsidRDefault="00367209" w:rsidP="00FD2685">
      <w:pPr>
        <w:spacing w:after="0" w:line="240" w:lineRule="auto"/>
      </w:pPr>
      <w:r>
        <w:continuationSeparator/>
      </w:r>
    </w:p>
  </w:footnote>
  <w:footnote w:id="1">
    <w:p w:rsidR="00521955" w:rsidRDefault="00521955"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521955" w:rsidRDefault="00521955" w:rsidP="00507A5F">
      <w:pPr>
        <w:pStyle w:val="af0"/>
        <w:jc w:val="both"/>
      </w:pPr>
    </w:p>
  </w:footnote>
  <w:footnote w:id="2">
    <w:p w:rsidR="00521955" w:rsidRDefault="00521955"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rsidR="00521955" w:rsidRDefault="00521955" w:rsidP="00507A5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3A6216D"/>
    <w:multiLevelType w:val="multilevel"/>
    <w:tmpl w:val="7806F7A4"/>
    <w:lvl w:ilvl="0">
      <w:start w:val="5"/>
      <w:numFmt w:val="decimal"/>
      <w:lvlText w:val="%1."/>
      <w:lvlJc w:val="left"/>
      <w:pPr>
        <w:ind w:left="540" w:hanging="540"/>
      </w:pPr>
      <w:rPr>
        <w:color w:val="auto"/>
        <w:sz w:val="24"/>
      </w:rPr>
    </w:lvl>
    <w:lvl w:ilvl="1">
      <w:start w:val="3"/>
      <w:numFmt w:val="decimal"/>
      <w:lvlText w:val="%1.%2."/>
      <w:lvlJc w:val="left"/>
      <w:pPr>
        <w:ind w:left="894" w:hanging="540"/>
      </w:pPr>
      <w:rPr>
        <w:color w:val="auto"/>
        <w:sz w:val="24"/>
      </w:rPr>
    </w:lvl>
    <w:lvl w:ilvl="2">
      <w:start w:val="5"/>
      <w:numFmt w:val="decimal"/>
      <w:lvlText w:val="%3.2."/>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4" w15:restartNumberingAfterBreak="0">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7B24169"/>
    <w:multiLevelType w:val="multilevel"/>
    <w:tmpl w:val="BBC632C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8551D1"/>
    <w:multiLevelType w:val="hybridMultilevel"/>
    <w:tmpl w:val="274AA4FE"/>
    <w:lvl w:ilvl="0" w:tplc="1ED2D6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1" w15:restartNumberingAfterBreak="0">
    <w:nsid w:val="345B3E07"/>
    <w:multiLevelType w:val="hybridMultilevel"/>
    <w:tmpl w:val="979013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15:restartNumberingAfterBreak="0">
    <w:nsid w:val="34D87CB5"/>
    <w:multiLevelType w:val="multilevel"/>
    <w:tmpl w:val="AE52F67E"/>
    <w:lvl w:ilvl="0">
      <w:start w:val="5"/>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
      <w:numFmt w:val="decimal"/>
      <w:lvlText w:val="%1.%2.%3."/>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3" w15:restartNumberingAfterBreak="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BB250BF"/>
    <w:multiLevelType w:val="multilevel"/>
    <w:tmpl w:val="8E969BA6"/>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1."/>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5" w15:restartNumberingAfterBreak="0">
    <w:nsid w:val="402472AD"/>
    <w:multiLevelType w:val="multilevel"/>
    <w:tmpl w:val="73748F54"/>
    <w:lvl w:ilvl="0">
      <w:start w:val="4"/>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713"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47E731DE"/>
    <w:multiLevelType w:val="hybridMultilevel"/>
    <w:tmpl w:val="979006C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4BE441AF"/>
    <w:multiLevelType w:val="multilevel"/>
    <w:tmpl w:val="C6C89494"/>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1" w15:restartNumberingAfterBreak="0">
    <w:nsid w:val="4F4839AF"/>
    <w:multiLevelType w:val="multilevel"/>
    <w:tmpl w:val="A212155A"/>
    <w:lvl w:ilvl="0">
      <w:start w:val="1"/>
      <w:numFmt w:val="decimal"/>
      <w:lvlText w:val="%1."/>
      <w:lvlJc w:val="left"/>
      <w:pPr>
        <w:ind w:left="432" w:hanging="432"/>
      </w:pPr>
      <w:rPr>
        <w:rFonts w:ascii="Times New Roman" w:eastAsiaTheme="majorEastAsia" w:hAnsi="Times New Roman" w:cstheme="majorBidi"/>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1432"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0604AC9"/>
    <w:multiLevelType w:val="multilevel"/>
    <w:tmpl w:val="21A899FE"/>
    <w:lvl w:ilvl="0">
      <w:start w:val="10"/>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0"/>
      <w:numFmt w:val="decimal"/>
      <w:lvlText w:val="%3.8."/>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3" w15:restartNumberingAfterBreak="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15:restartNumberingAfterBreak="0">
    <w:nsid w:val="560E2D02"/>
    <w:multiLevelType w:val="multilevel"/>
    <w:tmpl w:val="8D28BD24"/>
    <w:lvl w:ilvl="0">
      <w:start w:val="1"/>
      <w:numFmt w:val="decimal"/>
      <w:lvlText w:val="%1."/>
      <w:lvlJc w:val="left"/>
      <w:pPr>
        <w:ind w:left="720" w:hanging="360"/>
      </w:pPr>
      <w:rPr>
        <w:rFonts w:hint="default"/>
        <w:b/>
      </w:rPr>
    </w:lvl>
    <w:lvl w:ilvl="1">
      <w:start w:val="1"/>
      <w:numFmt w:val="decimal"/>
      <w:isLgl/>
      <w:lvlText w:val="%1.%2."/>
      <w:lvlJc w:val="left"/>
      <w:pPr>
        <w:ind w:left="1414" w:hanging="705"/>
      </w:pPr>
      <w:rPr>
        <w:rFonts w:eastAsia="Calibri" w:hint="default"/>
        <w:b w:val="0"/>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127" w:hanging="72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185" w:hanging="108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26" w15:restartNumberingAfterBreak="0">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8" w15:restartNumberingAfterBreak="0">
    <w:nsid w:val="5A73398B"/>
    <w:multiLevelType w:val="hybridMultilevel"/>
    <w:tmpl w:val="FC40CF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3BF6F14"/>
    <w:multiLevelType w:val="multilevel"/>
    <w:tmpl w:val="8D00AE5E"/>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67D241F6"/>
    <w:multiLevelType w:val="multilevel"/>
    <w:tmpl w:val="70F61FF0"/>
    <w:lvl w:ilvl="0">
      <w:start w:val="5"/>
      <w:numFmt w:val="decimal"/>
      <w:lvlText w:val="%1."/>
      <w:lvlJc w:val="left"/>
      <w:pPr>
        <w:ind w:left="540" w:hanging="540"/>
      </w:pPr>
    </w:lvl>
    <w:lvl w:ilvl="1">
      <w:start w:val="1"/>
      <w:numFmt w:val="decimal"/>
      <w:lvlText w:val="%1.%2."/>
      <w:lvlJc w:val="left"/>
      <w:pPr>
        <w:ind w:left="894"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15:restartNumberingAfterBreak="0">
    <w:nsid w:val="699F5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F7508B2"/>
    <w:multiLevelType w:val="multilevel"/>
    <w:tmpl w:val="F5DC870E"/>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6">
    <w:abstractNumId w:val="17"/>
  </w:num>
  <w:num w:numId="17">
    <w:abstractNumId w:val="2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0"/>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5"/>
  </w:num>
  <w:num w:numId="37">
    <w:abstractNumId w:val="28"/>
  </w:num>
  <w:num w:numId="3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20BB"/>
    <w:rsid w:val="00003141"/>
    <w:rsid w:val="00004DBA"/>
    <w:rsid w:val="00006660"/>
    <w:rsid w:val="00006A0B"/>
    <w:rsid w:val="000109D4"/>
    <w:rsid w:val="0001218D"/>
    <w:rsid w:val="00012DBF"/>
    <w:rsid w:val="00013DA5"/>
    <w:rsid w:val="00014451"/>
    <w:rsid w:val="00023605"/>
    <w:rsid w:val="000245A3"/>
    <w:rsid w:val="0002553B"/>
    <w:rsid w:val="000266BF"/>
    <w:rsid w:val="00031392"/>
    <w:rsid w:val="0003175B"/>
    <w:rsid w:val="00031B75"/>
    <w:rsid w:val="000321DD"/>
    <w:rsid w:val="0003679A"/>
    <w:rsid w:val="00036F7F"/>
    <w:rsid w:val="000371FA"/>
    <w:rsid w:val="0004148C"/>
    <w:rsid w:val="00042777"/>
    <w:rsid w:val="000440C1"/>
    <w:rsid w:val="00046360"/>
    <w:rsid w:val="00046C9E"/>
    <w:rsid w:val="000472EB"/>
    <w:rsid w:val="00047D25"/>
    <w:rsid w:val="0005117A"/>
    <w:rsid w:val="00051F88"/>
    <w:rsid w:val="000521DB"/>
    <w:rsid w:val="00053013"/>
    <w:rsid w:val="00053881"/>
    <w:rsid w:val="00053A54"/>
    <w:rsid w:val="00057EF9"/>
    <w:rsid w:val="0006094E"/>
    <w:rsid w:val="00060C16"/>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92C4E"/>
    <w:rsid w:val="00092CC5"/>
    <w:rsid w:val="00092CD6"/>
    <w:rsid w:val="00092F31"/>
    <w:rsid w:val="00093544"/>
    <w:rsid w:val="00094713"/>
    <w:rsid w:val="00095055"/>
    <w:rsid w:val="000A088B"/>
    <w:rsid w:val="000A2CB1"/>
    <w:rsid w:val="000A514D"/>
    <w:rsid w:val="000A5846"/>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43AE"/>
    <w:rsid w:val="000D4B4E"/>
    <w:rsid w:val="000D5945"/>
    <w:rsid w:val="000E4A86"/>
    <w:rsid w:val="000E4B15"/>
    <w:rsid w:val="000F0903"/>
    <w:rsid w:val="000F116E"/>
    <w:rsid w:val="000F239B"/>
    <w:rsid w:val="000F3A59"/>
    <w:rsid w:val="000F54FE"/>
    <w:rsid w:val="000F59BF"/>
    <w:rsid w:val="000F69CB"/>
    <w:rsid w:val="00100535"/>
    <w:rsid w:val="0010100B"/>
    <w:rsid w:val="00107266"/>
    <w:rsid w:val="0011004D"/>
    <w:rsid w:val="00110DF7"/>
    <w:rsid w:val="00112C6D"/>
    <w:rsid w:val="001131F5"/>
    <w:rsid w:val="00114F17"/>
    <w:rsid w:val="00114F20"/>
    <w:rsid w:val="0011686C"/>
    <w:rsid w:val="00116A5B"/>
    <w:rsid w:val="001173BE"/>
    <w:rsid w:val="00120D7F"/>
    <w:rsid w:val="001226AC"/>
    <w:rsid w:val="001269BE"/>
    <w:rsid w:val="00127138"/>
    <w:rsid w:val="00130C36"/>
    <w:rsid w:val="001311FC"/>
    <w:rsid w:val="00131774"/>
    <w:rsid w:val="00140538"/>
    <w:rsid w:val="001406CC"/>
    <w:rsid w:val="0014072A"/>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628E"/>
    <w:rsid w:val="00197DA8"/>
    <w:rsid w:val="001A2F99"/>
    <w:rsid w:val="001A3469"/>
    <w:rsid w:val="001A3BD6"/>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6F86"/>
    <w:rsid w:val="001D7FD7"/>
    <w:rsid w:val="001E11C1"/>
    <w:rsid w:val="001E255A"/>
    <w:rsid w:val="001F03D6"/>
    <w:rsid w:val="001F0B4A"/>
    <w:rsid w:val="001F2F1B"/>
    <w:rsid w:val="001F5608"/>
    <w:rsid w:val="001F68A3"/>
    <w:rsid w:val="00201A21"/>
    <w:rsid w:val="00202412"/>
    <w:rsid w:val="00203752"/>
    <w:rsid w:val="002038B3"/>
    <w:rsid w:val="00204C04"/>
    <w:rsid w:val="002073D4"/>
    <w:rsid w:val="002073FA"/>
    <w:rsid w:val="002103E4"/>
    <w:rsid w:val="00210F88"/>
    <w:rsid w:val="0021152B"/>
    <w:rsid w:val="0021329D"/>
    <w:rsid w:val="0021371A"/>
    <w:rsid w:val="00213929"/>
    <w:rsid w:val="0022151B"/>
    <w:rsid w:val="00222E6F"/>
    <w:rsid w:val="00222E91"/>
    <w:rsid w:val="00226004"/>
    <w:rsid w:val="00231CB1"/>
    <w:rsid w:val="0023357E"/>
    <w:rsid w:val="0023365E"/>
    <w:rsid w:val="00235451"/>
    <w:rsid w:val="002366BB"/>
    <w:rsid w:val="00236ADE"/>
    <w:rsid w:val="00236B77"/>
    <w:rsid w:val="002408FD"/>
    <w:rsid w:val="00241451"/>
    <w:rsid w:val="00242F47"/>
    <w:rsid w:val="002456D7"/>
    <w:rsid w:val="00250326"/>
    <w:rsid w:val="00250B12"/>
    <w:rsid w:val="00250E66"/>
    <w:rsid w:val="0025295B"/>
    <w:rsid w:val="00253811"/>
    <w:rsid w:val="00254134"/>
    <w:rsid w:val="00256B61"/>
    <w:rsid w:val="00256C71"/>
    <w:rsid w:val="0025731B"/>
    <w:rsid w:val="00260051"/>
    <w:rsid w:val="002600D9"/>
    <w:rsid w:val="002651DF"/>
    <w:rsid w:val="0026686C"/>
    <w:rsid w:val="00266896"/>
    <w:rsid w:val="00267E26"/>
    <w:rsid w:val="00272A7F"/>
    <w:rsid w:val="00272AFC"/>
    <w:rsid w:val="00272F18"/>
    <w:rsid w:val="00274B81"/>
    <w:rsid w:val="00275365"/>
    <w:rsid w:val="0027537D"/>
    <w:rsid w:val="0027652A"/>
    <w:rsid w:val="00280020"/>
    <w:rsid w:val="00281C6A"/>
    <w:rsid w:val="002829EC"/>
    <w:rsid w:val="00283683"/>
    <w:rsid w:val="002853AA"/>
    <w:rsid w:val="002873E9"/>
    <w:rsid w:val="002910DC"/>
    <w:rsid w:val="00291840"/>
    <w:rsid w:val="00291B51"/>
    <w:rsid w:val="00292A46"/>
    <w:rsid w:val="0029448D"/>
    <w:rsid w:val="00294EB4"/>
    <w:rsid w:val="00296881"/>
    <w:rsid w:val="00297BC4"/>
    <w:rsid w:val="002A0870"/>
    <w:rsid w:val="002A0879"/>
    <w:rsid w:val="002A10FB"/>
    <w:rsid w:val="002A1CFD"/>
    <w:rsid w:val="002A450F"/>
    <w:rsid w:val="002A67BC"/>
    <w:rsid w:val="002B2BCE"/>
    <w:rsid w:val="002B333F"/>
    <w:rsid w:val="002B3799"/>
    <w:rsid w:val="002B4946"/>
    <w:rsid w:val="002B4EFC"/>
    <w:rsid w:val="002B57EA"/>
    <w:rsid w:val="002B5B20"/>
    <w:rsid w:val="002C624F"/>
    <w:rsid w:val="002C6F66"/>
    <w:rsid w:val="002C73C1"/>
    <w:rsid w:val="002D125B"/>
    <w:rsid w:val="002D5676"/>
    <w:rsid w:val="002D76CE"/>
    <w:rsid w:val="002D794C"/>
    <w:rsid w:val="002D7C00"/>
    <w:rsid w:val="002D7C23"/>
    <w:rsid w:val="002E26B5"/>
    <w:rsid w:val="002E5F3E"/>
    <w:rsid w:val="002E798A"/>
    <w:rsid w:val="002F10A1"/>
    <w:rsid w:val="002F23B5"/>
    <w:rsid w:val="002F241F"/>
    <w:rsid w:val="002F2CA4"/>
    <w:rsid w:val="002F2F51"/>
    <w:rsid w:val="002F3685"/>
    <w:rsid w:val="002F427A"/>
    <w:rsid w:val="002F6945"/>
    <w:rsid w:val="002F72D8"/>
    <w:rsid w:val="0030124A"/>
    <w:rsid w:val="00301E9B"/>
    <w:rsid w:val="00302885"/>
    <w:rsid w:val="003028B6"/>
    <w:rsid w:val="00304D4B"/>
    <w:rsid w:val="003065AC"/>
    <w:rsid w:val="00310DCA"/>
    <w:rsid w:val="00311C39"/>
    <w:rsid w:val="003123FB"/>
    <w:rsid w:val="00312F06"/>
    <w:rsid w:val="003136F9"/>
    <w:rsid w:val="00313C23"/>
    <w:rsid w:val="00314FFA"/>
    <w:rsid w:val="00315681"/>
    <w:rsid w:val="00315DCE"/>
    <w:rsid w:val="00317364"/>
    <w:rsid w:val="00320866"/>
    <w:rsid w:val="003214BF"/>
    <w:rsid w:val="00322788"/>
    <w:rsid w:val="003227E3"/>
    <w:rsid w:val="00323C1B"/>
    <w:rsid w:val="00323F37"/>
    <w:rsid w:val="00325CA7"/>
    <w:rsid w:val="003268B3"/>
    <w:rsid w:val="00330310"/>
    <w:rsid w:val="00330AC6"/>
    <w:rsid w:val="00330E68"/>
    <w:rsid w:val="0033413B"/>
    <w:rsid w:val="00336836"/>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7209"/>
    <w:rsid w:val="00367CC2"/>
    <w:rsid w:val="00372F35"/>
    <w:rsid w:val="0037581D"/>
    <w:rsid w:val="0037795A"/>
    <w:rsid w:val="00377C71"/>
    <w:rsid w:val="003811E6"/>
    <w:rsid w:val="00383D5A"/>
    <w:rsid w:val="0038474D"/>
    <w:rsid w:val="003900ED"/>
    <w:rsid w:val="00390914"/>
    <w:rsid w:val="003926E7"/>
    <w:rsid w:val="0039737D"/>
    <w:rsid w:val="00397A5E"/>
    <w:rsid w:val="003A1381"/>
    <w:rsid w:val="003A153B"/>
    <w:rsid w:val="003A1FAB"/>
    <w:rsid w:val="003A4662"/>
    <w:rsid w:val="003A467B"/>
    <w:rsid w:val="003A512F"/>
    <w:rsid w:val="003A57A1"/>
    <w:rsid w:val="003A6701"/>
    <w:rsid w:val="003A69A8"/>
    <w:rsid w:val="003B038F"/>
    <w:rsid w:val="003B1508"/>
    <w:rsid w:val="003B2910"/>
    <w:rsid w:val="003B44E6"/>
    <w:rsid w:val="003B5008"/>
    <w:rsid w:val="003B6048"/>
    <w:rsid w:val="003B6978"/>
    <w:rsid w:val="003C0C24"/>
    <w:rsid w:val="003C2A9A"/>
    <w:rsid w:val="003C44C8"/>
    <w:rsid w:val="003C753E"/>
    <w:rsid w:val="003D192B"/>
    <w:rsid w:val="003D20C6"/>
    <w:rsid w:val="003D28EE"/>
    <w:rsid w:val="003D3E14"/>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70B"/>
    <w:rsid w:val="003F6585"/>
    <w:rsid w:val="003F6CC0"/>
    <w:rsid w:val="00401257"/>
    <w:rsid w:val="00402538"/>
    <w:rsid w:val="004025C2"/>
    <w:rsid w:val="0040301A"/>
    <w:rsid w:val="0040346A"/>
    <w:rsid w:val="0041471C"/>
    <w:rsid w:val="00416E2A"/>
    <w:rsid w:val="00417C5A"/>
    <w:rsid w:val="00417CB3"/>
    <w:rsid w:val="004238EF"/>
    <w:rsid w:val="00424F83"/>
    <w:rsid w:val="004257DA"/>
    <w:rsid w:val="0042722A"/>
    <w:rsid w:val="004277C9"/>
    <w:rsid w:val="004277EF"/>
    <w:rsid w:val="00427A6F"/>
    <w:rsid w:val="0043115A"/>
    <w:rsid w:val="00431D5D"/>
    <w:rsid w:val="0043343C"/>
    <w:rsid w:val="00434A3C"/>
    <w:rsid w:val="00434E7F"/>
    <w:rsid w:val="00435BDD"/>
    <w:rsid w:val="00437D4F"/>
    <w:rsid w:val="00441FE2"/>
    <w:rsid w:val="00442207"/>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DBE"/>
    <w:rsid w:val="004706B7"/>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C22"/>
    <w:rsid w:val="004A4D9E"/>
    <w:rsid w:val="004A5876"/>
    <w:rsid w:val="004A5D1A"/>
    <w:rsid w:val="004B0B5A"/>
    <w:rsid w:val="004B2BCA"/>
    <w:rsid w:val="004B4A8C"/>
    <w:rsid w:val="004B7FFA"/>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5BCB"/>
    <w:rsid w:val="004F5EE6"/>
    <w:rsid w:val="004F6D42"/>
    <w:rsid w:val="004F7BFD"/>
    <w:rsid w:val="0050130A"/>
    <w:rsid w:val="00502D7D"/>
    <w:rsid w:val="005036EE"/>
    <w:rsid w:val="00503B35"/>
    <w:rsid w:val="00505AB2"/>
    <w:rsid w:val="00507A5F"/>
    <w:rsid w:val="00510F4A"/>
    <w:rsid w:val="005126E1"/>
    <w:rsid w:val="0051286E"/>
    <w:rsid w:val="00513FF4"/>
    <w:rsid w:val="00515ADD"/>
    <w:rsid w:val="00515F73"/>
    <w:rsid w:val="00517EC7"/>
    <w:rsid w:val="00520648"/>
    <w:rsid w:val="005209F1"/>
    <w:rsid w:val="00521955"/>
    <w:rsid w:val="00521DD0"/>
    <w:rsid w:val="00522518"/>
    <w:rsid w:val="00525A44"/>
    <w:rsid w:val="005263C1"/>
    <w:rsid w:val="00530BEE"/>
    <w:rsid w:val="00532883"/>
    <w:rsid w:val="005346D2"/>
    <w:rsid w:val="00535FE0"/>
    <w:rsid w:val="005366A6"/>
    <w:rsid w:val="00537588"/>
    <w:rsid w:val="00537982"/>
    <w:rsid w:val="00541ECF"/>
    <w:rsid w:val="005429A6"/>
    <w:rsid w:val="00543807"/>
    <w:rsid w:val="0054391A"/>
    <w:rsid w:val="005450BF"/>
    <w:rsid w:val="00546B2C"/>
    <w:rsid w:val="00546E39"/>
    <w:rsid w:val="005476F6"/>
    <w:rsid w:val="00547AEF"/>
    <w:rsid w:val="00547B41"/>
    <w:rsid w:val="005507C8"/>
    <w:rsid w:val="00552A33"/>
    <w:rsid w:val="005541F3"/>
    <w:rsid w:val="005550E9"/>
    <w:rsid w:val="005557B0"/>
    <w:rsid w:val="00556B42"/>
    <w:rsid w:val="0056161A"/>
    <w:rsid w:val="00561926"/>
    <w:rsid w:val="00563A42"/>
    <w:rsid w:val="005664E0"/>
    <w:rsid w:val="00567AB3"/>
    <w:rsid w:val="00570A62"/>
    <w:rsid w:val="00571B74"/>
    <w:rsid w:val="00572D4E"/>
    <w:rsid w:val="00573617"/>
    <w:rsid w:val="0057379C"/>
    <w:rsid w:val="0057391C"/>
    <w:rsid w:val="00574150"/>
    <w:rsid w:val="005752A9"/>
    <w:rsid w:val="005756B7"/>
    <w:rsid w:val="005802F6"/>
    <w:rsid w:val="005832E7"/>
    <w:rsid w:val="00584C9C"/>
    <w:rsid w:val="0059030E"/>
    <w:rsid w:val="00592DA5"/>
    <w:rsid w:val="00593CA3"/>
    <w:rsid w:val="00595A3D"/>
    <w:rsid w:val="00596EC4"/>
    <w:rsid w:val="005A0244"/>
    <w:rsid w:val="005A156C"/>
    <w:rsid w:val="005A287C"/>
    <w:rsid w:val="005A4385"/>
    <w:rsid w:val="005A467A"/>
    <w:rsid w:val="005A4FE0"/>
    <w:rsid w:val="005A6DAA"/>
    <w:rsid w:val="005B1D0E"/>
    <w:rsid w:val="005B31BE"/>
    <w:rsid w:val="005B34F8"/>
    <w:rsid w:val="005B4112"/>
    <w:rsid w:val="005B41C9"/>
    <w:rsid w:val="005B50F3"/>
    <w:rsid w:val="005B553C"/>
    <w:rsid w:val="005B5B02"/>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406E6"/>
    <w:rsid w:val="00644973"/>
    <w:rsid w:val="00645143"/>
    <w:rsid w:val="00651B55"/>
    <w:rsid w:val="006557AC"/>
    <w:rsid w:val="00655E03"/>
    <w:rsid w:val="006604D3"/>
    <w:rsid w:val="0066136A"/>
    <w:rsid w:val="006615A1"/>
    <w:rsid w:val="00670DBA"/>
    <w:rsid w:val="0067126B"/>
    <w:rsid w:val="006712EB"/>
    <w:rsid w:val="0067194C"/>
    <w:rsid w:val="00674D35"/>
    <w:rsid w:val="00675CF4"/>
    <w:rsid w:val="00680CB7"/>
    <w:rsid w:val="00681ADD"/>
    <w:rsid w:val="00687DA5"/>
    <w:rsid w:val="00690F7E"/>
    <w:rsid w:val="00691568"/>
    <w:rsid w:val="00691EC8"/>
    <w:rsid w:val="00692F89"/>
    <w:rsid w:val="00694C35"/>
    <w:rsid w:val="00694DF8"/>
    <w:rsid w:val="00696C67"/>
    <w:rsid w:val="00697001"/>
    <w:rsid w:val="00697D54"/>
    <w:rsid w:val="006A0C17"/>
    <w:rsid w:val="006A2FAD"/>
    <w:rsid w:val="006A4532"/>
    <w:rsid w:val="006A507B"/>
    <w:rsid w:val="006A7D86"/>
    <w:rsid w:val="006B1993"/>
    <w:rsid w:val="006B1A77"/>
    <w:rsid w:val="006B2336"/>
    <w:rsid w:val="006B3D73"/>
    <w:rsid w:val="006B69F4"/>
    <w:rsid w:val="006B73AC"/>
    <w:rsid w:val="006C2F5F"/>
    <w:rsid w:val="006C3FAE"/>
    <w:rsid w:val="006C4997"/>
    <w:rsid w:val="006C754E"/>
    <w:rsid w:val="006D0AF3"/>
    <w:rsid w:val="006D0EEE"/>
    <w:rsid w:val="006D3229"/>
    <w:rsid w:val="006D4308"/>
    <w:rsid w:val="006D4C71"/>
    <w:rsid w:val="006D4F49"/>
    <w:rsid w:val="006E0012"/>
    <w:rsid w:val="006E0622"/>
    <w:rsid w:val="006E11EC"/>
    <w:rsid w:val="006E3713"/>
    <w:rsid w:val="006E37CA"/>
    <w:rsid w:val="006E4555"/>
    <w:rsid w:val="006E45C4"/>
    <w:rsid w:val="006E4BF7"/>
    <w:rsid w:val="006E4F9A"/>
    <w:rsid w:val="006F1330"/>
    <w:rsid w:val="006F2327"/>
    <w:rsid w:val="006F6C51"/>
    <w:rsid w:val="006F777B"/>
    <w:rsid w:val="00702B9D"/>
    <w:rsid w:val="007038AF"/>
    <w:rsid w:val="00705195"/>
    <w:rsid w:val="00705E38"/>
    <w:rsid w:val="007101AE"/>
    <w:rsid w:val="00712B58"/>
    <w:rsid w:val="00717F37"/>
    <w:rsid w:val="00720BE3"/>
    <w:rsid w:val="00720D44"/>
    <w:rsid w:val="00721F95"/>
    <w:rsid w:val="00722562"/>
    <w:rsid w:val="00722A3B"/>
    <w:rsid w:val="00723881"/>
    <w:rsid w:val="0072658C"/>
    <w:rsid w:val="0072678F"/>
    <w:rsid w:val="00731BE7"/>
    <w:rsid w:val="00735F98"/>
    <w:rsid w:val="007374C2"/>
    <w:rsid w:val="00737BFC"/>
    <w:rsid w:val="007413B3"/>
    <w:rsid w:val="0074148B"/>
    <w:rsid w:val="00744BF9"/>
    <w:rsid w:val="00745699"/>
    <w:rsid w:val="00745DB7"/>
    <w:rsid w:val="00746D77"/>
    <w:rsid w:val="00752430"/>
    <w:rsid w:val="0075320E"/>
    <w:rsid w:val="007534FE"/>
    <w:rsid w:val="00754E20"/>
    <w:rsid w:val="00757DC4"/>
    <w:rsid w:val="007614F1"/>
    <w:rsid w:val="007638C8"/>
    <w:rsid w:val="00770D48"/>
    <w:rsid w:val="00774BB3"/>
    <w:rsid w:val="00777CD5"/>
    <w:rsid w:val="00781FEC"/>
    <w:rsid w:val="00783368"/>
    <w:rsid w:val="007847FF"/>
    <w:rsid w:val="00787AB6"/>
    <w:rsid w:val="00794743"/>
    <w:rsid w:val="00796CF4"/>
    <w:rsid w:val="007A0E8E"/>
    <w:rsid w:val="007A184A"/>
    <w:rsid w:val="007A4AA4"/>
    <w:rsid w:val="007A562C"/>
    <w:rsid w:val="007A6DA2"/>
    <w:rsid w:val="007A76CB"/>
    <w:rsid w:val="007B0FFF"/>
    <w:rsid w:val="007B1941"/>
    <w:rsid w:val="007B4351"/>
    <w:rsid w:val="007B4C9E"/>
    <w:rsid w:val="007B6BF0"/>
    <w:rsid w:val="007C198D"/>
    <w:rsid w:val="007C207A"/>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8F7"/>
    <w:rsid w:val="007E4917"/>
    <w:rsid w:val="007E6749"/>
    <w:rsid w:val="007F10C9"/>
    <w:rsid w:val="007F2613"/>
    <w:rsid w:val="007F41D5"/>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4256"/>
    <w:rsid w:val="00884276"/>
    <w:rsid w:val="00885546"/>
    <w:rsid w:val="00885A75"/>
    <w:rsid w:val="00887820"/>
    <w:rsid w:val="008925CD"/>
    <w:rsid w:val="008926CD"/>
    <w:rsid w:val="008935B1"/>
    <w:rsid w:val="00893AF1"/>
    <w:rsid w:val="0089504B"/>
    <w:rsid w:val="008A1921"/>
    <w:rsid w:val="008A1E6E"/>
    <w:rsid w:val="008A3860"/>
    <w:rsid w:val="008B067A"/>
    <w:rsid w:val="008B1A5F"/>
    <w:rsid w:val="008B2E6C"/>
    <w:rsid w:val="008B30E2"/>
    <w:rsid w:val="008B376B"/>
    <w:rsid w:val="008B555E"/>
    <w:rsid w:val="008B5C9B"/>
    <w:rsid w:val="008B6C57"/>
    <w:rsid w:val="008C13F9"/>
    <w:rsid w:val="008C2C7C"/>
    <w:rsid w:val="008C3D16"/>
    <w:rsid w:val="008C4125"/>
    <w:rsid w:val="008C4A29"/>
    <w:rsid w:val="008C6F57"/>
    <w:rsid w:val="008D022A"/>
    <w:rsid w:val="008D070B"/>
    <w:rsid w:val="008D11F6"/>
    <w:rsid w:val="008D5199"/>
    <w:rsid w:val="008D6FB2"/>
    <w:rsid w:val="008D7A4C"/>
    <w:rsid w:val="008E1A9C"/>
    <w:rsid w:val="008E2C1F"/>
    <w:rsid w:val="008E4660"/>
    <w:rsid w:val="008E6091"/>
    <w:rsid w:val="008F04B4"/>
    <w:rsid w:val="008F0655"/>
    <w:rsid w:val="008F2C0A"/>
    <w:rsid w:val="008F407C"/>
    <w:rsid w:val="008F6722"/>
    <w:rsid w:val="008F7F66"/>
    <w:rsid w:val="00900AD0"/>
    <w:rsid w:val="00902F30"/>
    <w:rsid w:val="0090357D"/>
    <w:rsid w:val="009057D8"/>
    <w:rsid w:val="00905EBA"/>
    <w:rsid w:val="00906355"/>
    <w:rsid w:val="00911D7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F6D"/>
    <w:rsid w:val="00955FE8"/>
    <w:rsid w:val="00956952"/>
    <w:rsid w:val="00956A19"/>
    <w:rsid w:val="009603B3"/>
    <w:rsid w:val="009632AA"/>
    <w:rsid w:val="00964B8F"/>
    <w:rsid w:val="00965A2D"/>
    <w:rsid w:val="00967144"/>
    <w:rsid w:val="009715B8"/>
    <w:rsid w:val="00971869"/>
    <w:rsid w:val="00972557"/>
    <w:rsid w:val="009732CC"/>
    <w:rsid w:val="00973DD5"/>
    <w:rsid w:val="00975FA1"/>
    <w:rsid w:val="00977C1D"/>
    <w:rsid w:val="00977CEA"/>
    <w:rsid w:val="00980165"/>
    <w:rsid w:val="009804AA"/>
    <w:rsid w:val="009814A7"/>
    <w:rsid w:val="00986D76"/>
    <w:rsid w:val="0099082A"/>
    <w:rsid w:val="00993ABA"/>
    <w:rsid w:val="00995C5E"/>
    <w:rsid w:val="009960F4"/>
    <w:rsid w:val="00997472"/>
    <w:rsid w:val="00997E6F"/>
    <w:rsid w:val="009A30DF"/>
    <w:rsid w:val="009A3C54"/>
    <w:rsid w:val="009A59C4"/>
    <w:rsid w:val="009A6467"/>
    <w:rsid w:val="009B099A"/>
    <w:rsid w:val="009B0BC1"/>
    <w:rsid w:val="009B1A39"/>
    <w:rsid w:val="009B48BD"/>
    <w:rsid w:val="009B4B38"/>
    <w:rsid w:val="009B5CD2"/>
    <w:rsid w:val="009C5ECB"/>
    <w:rsid w:val="009C7FA7"/>
    <w:rsid w:val="009D03C9"/>
    <w:rsid w:val="009D272E"/>
    <w:rsid w:val="009D41F1"/>
    <w:rsid w:val="009D51C3"/>
    <w:rsid w:val="009E0529"/>
    <w:rsid w:val="009E1997"/>
    <w:rsid w:val="009E1B82"/>
    <w:rsid w:val="009E2956"/>
    <w:rsid w:val="009E3410"/>
    <w:rsid w:val="009E42CE"/>
    <w:rsid w:val="009E51A6"/>
    <w:rsid w:val="009E5730"/>
    <w:rsid w:val="009E60B5"/>
    <w:rsid w:val="009F00A0"/>
    <w:rsid w:val="009F0310"/>
    <w:rsid w:val="009F38F6"/>
    <w:rsid w:val="009F43FF"/>
    <w:rsid w:val="009F6274"/>
    <w:rsid w:val="009F65A8"/>
    <w:rsid w:val="009F7A27"/>
    <w:rsid w:val="009F7D7B"/>
    <w:rsid w:val="00A0003C"/>
    <w:rsid w:val="00A00E21"/>
    <w:rsid w:val="00A01D48"/>
    <w:rsid w:val="00A01D82"/>
    <w:rsid w:val="00A048A8"/>
    <w:rsid w:val="00A062E3"/>
    <w:rsid w:val="00A06BB7"/>
    <w:rsid w:val="00A06C3F"/>
    <w:rsid w:val="00A07296"/>
    <w:rsid w:val="00A11CB5"/>
    <w:rsid w:val="00A13BA1"/>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687C"/>
    <w:rsid w:val="00A478A9"/>
    <w:rsid w:val="00A50820"/>
    <w:rsid w:val="00A50D50"/>
    <w:rsid w:val="00A51009"/>
    <w:rsid w:val="00A5387B"/>
    <w:rsid w:val="00A53CC9"/>
    <w:rsid w:val="00A55189"/>
    <w:rsid w:val="00A55410"/>
    <w:rsid w:val="00A70211"/>
    <w:rsid w:val="00A70240"/>
    <w:rsid w:val="00A723EC"/>
    <w:rsid w:val="00A73C37"/>
    <w:rsid w:val="00A742A9"/>
    <w:rsid w:val="00A74976"/>
    <w:rsid w:val="00A806D8"/>
    <w:rsid w:val="00A833ED"/>
    <w:rsid w:val="00A84704"/>
    <w:rsid w:val="00A85E43"/>
    <w:rsid w:val="00A85F4D"/>
    <w:rsid w:val="00A86A47"/>
    <w:rsid w:val="00A919C2"/>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51E5"/>
    <w:rsid w:val="00AE091D"/>
    <w:rsid w:val="00AE0AC5"/>
    <w:rsid w:val="00AE1515"/>
    <w:rsid w:val="00AE2E3B"/>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7EBE"/>
    <w:rsid w:val="00B1043B"/>
    <w:rsid w:val="00B10A79"/>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9C1"/>
    <w:rsid w:val="00B80FEA"/>
    <w:rsid w:val="00B826FB"/>
    <w:rsid w:val="00B86D1F"/>
    <w:rsid w:val="00B86EFC"/>
    <w:rsid w:val="00B87411"/>
    <w:rsid w:val="00B9281F"/>
    <w:rsid w:val="00B9343C"/>
    <w:rsid w:val="00B94B51"/>
    <w:rsid w:val="00B95D3A"/>
    <w:rsid w:val="00BA2FB2"/>
    <w:rsid w:val="00BA3E57"/>
    <w:rsid w:val="00BA4B9B"/>
    <w:rsid w:val="00BA5B96"/>
    <w:rsid w:val="00BB08BD"/>
    <w:rsid w:val="00BB1CE4"/>
    <w:rsid w:val="00BB4365"/>
    <w:rsid w:val="00BB557D"/>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5511"/>
    <w:rsid w:val="00C152D3"/>
    <w:rsid w:val="00C15376"/>
    <w:rsid w:val="00C171D2"/>
    <w:rsid w:val="00C177DF"/>
    <w:rsid w:val="00C20DF6"/>
    <w:rsid w:val="00C21282"/>
    <w:rsid w:val="00C219C6"/>
    <w:rsid w:val="00C21B3F"/>
    <w:rsid w:val="00C229D2"/>
    <w:rsid w:val="00C23DD3"/>
    <w:rsid w:val="00C25805"/>
    <w:rsid w:val="00C27851"/>
    <w:rsid w:val="00C32A6A"/>
    <w:rsid w:val="00C33E3E"/>
    <w:rsid w:val="00C351D2"/>
    <w:rsid w:val="00C41374"/>
    <w:rsid w:val="00C416AC"/>
    <w:rsid w:val="00C41A1F"/>
    <w:rsid w:val="00C448B6"/>
    <w:rsid w:val="00C44BEB"/>
    <w:rsid w:val="00C455AF"/>
    <w:rsid w:val="00C45F4F"/>
    <w:rsid w:val="00C46399"/>
    <w:rsid w:val="00C46D0C"/>
    <w:rsid w:val="00C50863"/>
    <w:rsid w:val="00C51B0A"/>
    <w:rsid w:val="00C52932"/>
    <w:rsid w:val="00C53F8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B33E0"/>
    <w:rsid w:val="00CB392F"/>
    <w:rsid w:val="00CB5E28"/>
    <w:rsid w:val="00CB662B"/>
    <w:rsid w:val="00CC043B"/>
    <w:rsid w:val="00CC106D"/>
    <w:rsid w:val="00CC1354"/>
    <w:rsid w:val="00CC2442"/>
    <w:rsid w:val="00CC369E"/>
    <w:rsid w:val="00CD153F"/>
    <w:rsid w:val="00CD2F04"/>
    <w:rsid w:val="00CD35A2"/>
    <w:rsid w:val="00CD3889"/>
    <w:rsid w:val="00CD55D0"/>
    <w:rsid w:val="00CD5C87"/>
    <w:rsid w:val="00CD7311"/>
    <w:rsid w:val="00CE2433"/>
    <w:rsid w:val="00CE44D4"/>
    <w:rsid w:val="00CE64F9"/>
    <w:rsid w:val="00CE6502"/>
    <w:rsid w:val="00CE7641"/>
    <w:rsid w:val="00CE7E96"/>
    <w:rsid w:val="00CF1BAB"/>
    <w:rsid w:val="00CF32B9"/>
    <w:rsid w:val="00CF3B4B"/>
    <w:rsid w:val="00CF4518"/>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3779"/>
    <w:rsid w:val="00D24FAB"/>
    <w:rsid w:val="00D2602B"/>
    <w:rsid w:val="00D377C1"/>
    <w:rsid w:val="00D404E1"/>
    <w:rsid w:val="00D459AC"/>
    <w:rsid w:val="00D50D18"/>
    <w:rsid w:val="00D54246"/>
    <w:rsid w:val="00D5667E"/>
    <w:rsid w:val="00D56DD1"/>
    <w:rsid w:val="00D57A9B"/>
    <w:rsid w:val="00D647BF"/>
    <w:rsid w:val="00D6674D"/>
    <w:rsid w:val="00D71470"/>
    <w:rsid w:val="00D717A3"/>
    <w:rsid w:val="00D726A2"/>
    <w:rsid w:val="00D7347F"/>
    <w:rsid w:val="00D74155"/>
    <w:rsid w:val="00D74402"/>
    <w:rsid w:val="00D748CB"/>
    <w:rsid w:val="00D760E3"/>
    <w:rsid w:val="00D80CDC"/>
    <w:rsid w:val="00D8259E"/>
    <w:rsid w:val="00D82C48"/>
    <w:rsid w:val="00D832BD"/>
    <w:rsid w:val="00D83B63"/>
    <w:rsid w:val="00D8487F"/>
    <w:rsid w:val="00D87249"/>
    <w:rsid w:val="00D90985"/>
    <w:rsid w:val="00D952C2"/>
    <w:rsid w:val="00D95B35"/>
    <w:rsid w:val="00D96F85"/>
    <w:rsid w:val="00D97BB5"/>
    <w:rsid w:val="00DA0DC0"/>
    <w:rsid w:val="00DA426B"/>
    <w:rsid w:val="00DA7DA6"/>
    <w:rsid w:val="00DB00C7"/>
    <w:rsid w:val="00DB1CCF"/>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896"/>
    <w:rsid w:val="00DE1E77"/>
    <w:rsid w:val="00DE565E"/>
    <w:rsid w:val="00DE675D"/>
    <w:rsid w:val="00DE7453"/>
    <w:rsid w:val="00DF072C"/>
    <w:rsid w:val="00DF1D44"/>
    <w:rsid w:val="00DF51CE"/>
    <w:rsid w:val="00DF7131"/>
    <w:rsid w:val="00DF73E7"/>
    <w:rsid w:val="00DF7832"/>
    <w:rsid w:val="00E007D3"/>
    <w:rsid w:val="00E0103C"/>
    <w:rsid w:val="00E021EC"/>
    <w:rsid w:val="00E0467B"/>
    <w:rsid w:val="00E049E5"/>
    <w:rsid w:val="00E049FC"/>
    <w:rsid w:val="00E04EC9"/>
    <w:rsid w:val="00E072E8"/>
    <w:rsid w:val="00E10E9C"/>
    <w:rsid w:val="00E11E17"/>
    <w:rsid w:val="00E12BA9"/>
    <w:rsid w:val="00E1300C"/>
    <w:rsid w:val="00E1375B"/>
    <w:rsid w:val="00E1561D"/>
    <w:rsid w:val="00E2243A"/>
    <w:rsid w:val="00E22809"/>
    <w:rsid w:val="00E2295D"/>
    <w:rsid w:val="00E23C62"/>
    <w:rsid w:val="00E23F61"/>
    <w:rsid w:val="00E24418"/>
    <w:rsid w:val="00E24F10"/>
    <w:rsid w:val="00E25261"/>
    <w:rsid w:val="00E269B0"/>
    <w:rsid w:val="00E26F14"/>
    <w:rsid w:val="00E304E9"/>
    <w:rsid w:val="00E322D8"/>
    <w:rsid w:val="00E352A0"/>
    <w:rsid w:val="00E36993"/>
    <w:rsid w:val="00E369DD"/>
    <w:rsid w:val="00E36FFD"/>
    <w:rsid w:val="00E37828"/>
    <w:rsid w:val="00E40D78"/>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701C8"/>
    <w:rsid w:val="00E72BFA"/>
    <w:rsid w:val="00E802C1"/>
    <w:rsid w:val="00E8255B"/>
    <w:rsid w:val="00E83189"/>
    <w:rsid w:val="00E83463"/>
    <w:rsid w:val="00E8508A"/>
    <w:rsid w:val="00E86FFD"/>
    <w:rsid w:val="00E8716F"/>
    <w:rsid w:val="00E94834"/>
    <w:rsid w:val="00E9593A"/>
    <w:rsid w:val="00E966E6"/>
    <w:rsid w:val="00EA2667"/>
    <w:rsid w:val="00EA2E1D"/>
    <w:rsid w:val="00EA3688"/>
    <w:rsid w:val="00EA46D1"/>
    <w:rsid w:val="00EA4763"/>
    <w:rsid w:val="00EB14AB"/>
    <w:rsid w:val="00EB1FAE"/>
    <w:rsid w:val="00EB3A29"/>
    <w:rsid w:val="00EB3CD0"/>
    <w:rsid w:val="00EB3D61"/>
    <w:rsid w:val="00EB549B"/>
    <w:rsid w:val="00EB729E"/>
    <w:rsid w:val="00EC3444"/>
    <w:rsid w:val="00EC3525"/>
    <w:rsid w:val="00EC36A1"/>
    <w:rsid w:val="00ED158F"/>
    <w:rsid w:val="00ED45B8"/>
    <w:rsid w:val="00ED509A"/>
    <w:rsid w:val="00ED7069"/>
    <w:rsid w:val="00EE36C0"/>
    <w:rsid w:val="00EE5B1E"/>
    <w:rsid w:val="00EE5C1A"/>
    <w:rsid w:val="00EF0C95"/>
    <w:rsid w:val="00EF1071"/>
    <w:rsid w:val="00EF302E"/>
    <w:rsid w:val="00EF5EE4"/>
    <w:rsid w:val="00EF606E"/>
    <w:rsid w:val="00EF733C"/>
    <w:rsid w:val="00F02406"/>
    <w:rsid w:val="00F04C92"/>
    <w:rsid w:val="00F04D8B"/>
    <w:rsid w:val="00F07A8F"/>
    <w:rsid w:val="00F10C8B"/>
    <w:rsid w:val="00F11BDB"/>
    <w:rsid w:val="00F125E1"/>
    <w:rsid w:val="00F13E67"/>
    <w:rsid w:val="00F14731"/>
    <w:rsid w:val="00F16F52"/>
    <w:rsid w:val="00F20486"/>
    <w:rsid w:val="00F24E91"/>
    <w:rsid w:val="00F2564B"/>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10CC"/>
    <w:rsid w:val="00F51147"/>
    <w:rsid w:val="00F517D9"/>
    <w:rsid w:val="00F51C40"/>
    <w:rsid w:val="00F52274"/>
    <w:rsid w:val="00F535A9"/>
    <w:rsid w:val="00F5789E"/>
    <w:rsid w:val="00F607E5"/>
    <w:rsid w:val="00F6136D"/>
    <w:rsid w:val="00F630F8"/>
    <w:rsid w:val="00F6380E"/>
    <w:rsid w:val="00F63F33"/>
    <w:rsid w:val="00F647B1"/>
    <w:rsid w:val="00F658D7"/>
    <w:rsid w:val="00F67716"/>
    <w:rsid w:val="00F705B4"/>
    <w:rsid w:val="00F70E2E"/>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5204"/>
    <w:rsid w:val="00FA6426"/>
    <w:rsid w:val="00FA6EE6"/>
    <w:rsid w:val="00FA7C98"/>
    <w:rsid w:val="00FB0AAB"/>
    <w:rsid w:val="00FB19CC"/>
    <w:rsid w:val="00FB1FD5"/>
    <w:rsid w:val="00FB200A"/>
    <w:rsid w:val="00FB405B"/>
    <w:rsid w:val="00FB5BDD"/>
    <w:rsid w:val="00FB6F5D"/>
    <w:rsid w:val="00FB7C37"/>
    <w:rsid w:val="00FC0A24"/>
    <w:rsid w:val="00FC1D3E"/>
    <w:rsid w:val="00FC1D99"/>
    <w:rsid w:val="00FC3AC0"/>
    <w:rsid w:val="00FC4407"/>
    <w:rsid w:val="00FC546E"/>
    <w:rsid w:val="00FD2685"/>
    <w:rsid w:val="00FD58E5"/>
    <w:rsid w:val="00FD672E"/>
    <w:rsid w:val="00FD6A85"/>
    <w:rsid w:val="00FE006B"/>
    <w:rsid w:val="00FE1D58"/>
    <w:rsid w:val="00FE260D"/>
    <w:rsid w:val="00FE3B95"/>
    <w:rsid w:val="00FE4744"/>
    <w:rsid w:val="00FF2E5B"/>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FE3269-1A37-4EC3-9CA7-AE0AAF80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34"/>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uiPriority w:val="99"/>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uiPriority w:val="9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basedOn w:val="a2"/>
    <w:uiPriority w:val="99"/>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semiHidden/>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semiHidden/>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yperlink" Target="consultantplus://offline/ref=967BDA538406FF1EC1397B611C6D7C8BBAA0B091D9F9DCB1741276CE4AB94CC3E0615A20E9CF78A3CB62D14116PD23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E6E1F6D7C8BB9AFB79ED9F181BB7C4B7ACC4DB613C6F570022FE8D266A6D07ED340P12EL"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www.tender.mos.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2D8A-AACD-4514-BEC8-94610C47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38</Pages>
  <Words>15880</Words>
  <Characters>90517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Соколовский Захар Сергеевич</cp:lastModifiedBy>
  <cp:revision>13</cp:revision>
  <cp:lastPrinted>2020-02-25T13:45:00Z</cp:lastPrinted>
  <dcterms:created xsi:type="dcterms:W3CDTF">2020-03-16T12:07:00Z</dcterms:created>
  <dcterms:modified xsi:type="dcterms:W3CDTF">2020-03-20T12:12:00Z</dcterms:modified>
</cp:coreProperties>
</file>